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2256"/>
        <w:gridCol w:w="2761"/>
        <w:gridCol w:w="2688"/>
      </w:tblGrid>
      <w:tr w:rsidR="00DB6A6A" w:rsidRPr="00C23A40" w:rsidTr="00722F52">
        <w:trPr>
          <w:trHeight w:val="1009"/>
          <w:jc w:val="center"/>
        </w:trPr>
        <w:tc>
          <w:tcPr>
            <w:tcW w:w="2256" w:type="dxa"/>
          </w:tcPr>
          <w:p w:rsidR="00DB6A6A" w:rsidRPr="00C23A40" w:rsidRDefault="00DB6A6A" w:rsidP="00722F52">
            <w:pPr>
              <w:tabs>
                <w:tab w:val="left" w:pos="2410"/>
                <w:tab w:val="left" w:pos="4536"/>
              </w:tabs>
              <w:rPr>
                <w:rFonts w:ascii="Arial" w:hAnsi="Arial" w:cs="Arial"/>
                <w:b/>
                <w:i/>
                <w:iCs/>
                <w:sz w:val="48"/>
                <w:szCs w:val="48"/>
              </w:rPr>
            </w:pPr>
          </w:p>
          <w:p w:rsidR="00DB6A6A" w:rsidRPr="00C23A40" w:rsidRDefault="00DB6A6A" w:rsidP="00722F52">
            <w:pPr>
              <w:pStyle w:val="a3"/>
              <w:tabs>
                <w:tab w:val="left" w:pos="2410"/>
                <w:tab w:val="left" w:pos="4536"/>
              </w:tabs>
              <w:rPr>
                <w:i/>
                <w:iCs/>
                <w:sz w:val="48"/>
                <w:szCs w:val="48"/>
                <w:lang w:val="ru-RU"/>
              </w:rPr>
            </w:pPr>
            <w:r w:rsidRPr="00C23A40">
              <w:rPr>
                <w:rFonts w:ascii="Arial" w:hAnsi="Arial" w:cs="Arial"/>
                <w:b/>
                <w:i/>
                <w:iCs/>
                <w:noProof/>
                <w:sz w:val="48"/>
                <w:szCs w:val="48"/>
                <w:lang w:val="ru-RU" w:eastAsia="ru-RU"/>
              </w:rPr>
              <w:drawing>
                <wp:anchor distT="0" distB="0" distL="114300" distR="114300" simplePos="0" relativeHeight="251659264" behindDoc="0" locked="0" layoutInCell="1" allowOverlap="1">
                  <wp:simplePos x="0" y="0"/>
                  <wp:positionH relativeFrom="column">
                    <wp:posOffset>295910</wp:posOffset>
                  </wp:positionH>
                  <wp:positionV relativeFrom="paragraph">
                    <wp:posOffset>51435</wp:posOffset>
                  </wp:positionV>
                  <wp:extent cx="914400" cy="781685"/>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914400" cy="781685"/>
                          </a:xfrm>
                          <a:prstGeom prst="rect">
                            <a:avLst/>
                          </a:prstGeom>
                          <a:noFill/>
                          <a:ln w="9525">
                            <a:noFill/>
                            <a:miter lim="800000"/>
                            <a:headEnd/>
                            <a:tailEnd/>
                          </a:ln>
                        </pic:spPr>
                      </pic:pic>
                    </a:graphicData>
                  </a:graphic>
                </wp:anchor>
              </w:drawing>
            </w:r>
            <w:r w:rsidRPr="00C23A40">
              <w:rPr>
                <w:rFonts w:ascii="Arial" w:hAnsi="Arial" w:cs="Arial"/>
                <w:b/>
                <w:i/>
                <w:iCs/>
                <w:sz w:val="48"/>
                <w:szCs w:val="48"/>
                <w:lang w:val="ru-RU"/>
              </w:rPr>
              <w:t xml:space="preserve">              </w:t>
            </w:r>
          </w:p>
        </w:tc>
        <w:tc>
          <w:tcPr>
            <w:tcW w:w="2761" w:type="dxa"/>
          </w:tcPr>
          <w:p w:rsidR="00DB6A6A" w:rsidRPr="00C23A40" w:rsidRDefault="00DB6A6A" w:rsidP="00722F52">
            <w:pPr>
              <w:pStyle w:val="a3"/>
              <w:tabs>
                <w:tab w:val="left" w:pos="2410"/>
                <w:tab w:val="left" w:pos="4536"/>
              </w:tabs>
              <w:rPr>
                <w:i/>
                <w:iCs/>
                <w:sz w:val="48"/>
                <w:szCs w:val="48"/>
              </w:rPr>
            </w:pPr>
          </w:p>
        </w:tc>
        <w:tc>
          <w:tcPr>
            <w:tcW w:w="2688" w:type="dxa"/>
          </w:tcPr>
          <w:p w:rsidR="00DB6A6A" w:rsidRPr="00C23A40" w:rsidRDefault="00DB6A6A" w:rsidP="00722F52">
            <w:pPr>
              <w:pStyle w:val="a3"/>
              <w:tabs>
                <w:tab w:val="left" w:pos="2410"/>
                <w:tab w:val="left" w:pos="4536"/>
              </w:tabs>
              <w:rPr>
                <w:i/>
                <w:iCs/>
                <w:sz w:val="48"/>
                <w:szCs w:val="48"/>
              </w:rPr>
            </w:pPr>
            <w:r w:rsidRPr="00C23A40">
              <w:rPr>
                <w:i/>
                <w:iCs/>
                <w:sz w:val="48"/>
                <w:szCs w:val="48"/>
              </w:rPr>
              <w:t xml:space="preserve">        </w:t>
            </w:r>
            <w:r w:rsidRPr="00C23A40">
              <w:rPr>
                <w:i/>
                <w:noProof/>
                <w:sz w:val="48"/>
                <w:szCs w:val="48"/>
                <w:lang w:val="ru-RU" w:eastAsia="ru-RU"/>
              </w:rPr>
              <w:drawing>
                <wp:inline distT="0" distB="0" distL="0" distR="0">
                  <wp:extent cx="647700" cy="1143000"/>
                  <wp:effectExtent l="19050" t="0" r="0" b="0"/>
                  <wp:docPr id="5" name="Рисунок 1" descr="bpcundp20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pcundp20mm1"/>
                          <pic:cNvPicPr>
                            <a:picLocks noChangeAspect="1" noChangeArrowheads="1"/>
                          </pic:cNvPicPr>
                        </pic:nvPicPr>
                        <pic:blipFill>
                          <a:blip r:embed="rId6"/>
                          <a:srcRect/>
                          <a:stretch>
                            <a:fillRect/>
                          </a:stretch>
                        </pic:blipFill>
                        <pic:spPr bwMode="auto">
                          <a:xfrm>
                            <a:off x="0" y="0"/>
                            <a:ext cx="647700" cy="1143000"/>
                          </a:xfrm>
                          <a:prstGeom prst="rect">
                            <a:avLst/>
                          </a:prstGeom>
                          <a:noFill/>
                          <a:ln w="9525">
                            <a:noFill/>
                            <a:miter lim="800000"/>
                            <a:headEnd/>
                            <a:tailEnd/>
                          </a:ln>
                        </pic:spPr>
                      </pic:pic>
                    </a:graphicData>
                  </a:graphic>
                </wp:inline>
              </w:drawing>
            </w:r>
          </w:p>
        </w:tc>
      </w:tr>
    </w:tbl>
    <w:p w:rsidR="00DB6A6A" w:rsidRPr="00C23A40" w:rsidRDefault="00DB6A6A" w:rsidP="00DB6A6A">
      <w:pPr>
        <w:shd w:val="clear" w:color="auto" w:fill="FFFFFF"/>
        <w:tabs>
          <w:tab w:val="left" w:pos="2410"/>
          <w:tab w:val="left" w:pos="4536"/>
        </w:tabs>
        <w:rPr>
          <w:i/>
          <w:iCs/>
          <w:spacing w:val="-4"/>
          <w:sz w:val="22"/>
          <w:szCs w:val="22"/>
          <w:lang w:val="ru-RU"/>
        </w:rPr>
      </w:pPr>
      <w:r w:rsidRPr="00C23A40">
        <w:rPr>
          <w:i/>
          <w:iCs/>
          <w:color w:val="FF0000"/>
          <w:spacing w:val="-4"/>
          <w:sz w:val="48"/>
          <w:szCs w:val="48"/>
          <w:lang w:val="ru-RU"/>
        </w:rPr>
        <w:t xml:space="preserve"> </w:t>
      </w:r>
    </w:p>
    <w:p w:rsidR="00DB6A6A" w:rsidRPr="00C23A40" w:rsidRDefault="00DB6A6A" w:rsidP="00DB6A6A">
      <w:pPr>
        <w:shd w:val="clear" w:color="auto" w:fill="FFFFFF"/>
        <w:tabs>
          <w:tab w:val="left" w:pos="2410"/>
          <w:tab w:val="left" w:pos="4536"/>
        </w:tabs>
        <w:rPr>
          <w:i/>
          <w:iCs/>
          <w:spacing w:val="-4"/>
          <w:sz w:val="22"/>
          <w:szCs w:val="22"/>
          <w:lang w:val="ru-RU"/>
        </w:rPr>
      </w:pPr>
      <w:r w:rsidRPr="00C23A40">
        <w:rPr>
          <w:i/>
          <w:iCs/>
          <w:spacing w:val="-4"/>
          <w:sz w:val="22"/>
          <w:szCs w:val="22"/>
          <w:lang w:val="ru-RU"/>
        </w:rPr>
        <w:t xml:space="preserve">              Комитет по охране окружающей среды при Правительстве  Республики Таджикистан</w:t>
      </w:r>
    </w:p>
    <w:p w:rsidR="00DB6A6A" w:rsidRPr="00C23A40" w:rsidRDefault="00DB6A6A" w:rsidP="00DB6A6A">
      <w:pPr>
        <w:shd w:val="clear" w:color="auto" w:fill="FFFFFF"/>
        <w:tabs>
          <w:tab w:val="left" w:pos="2410"/>
          <w:tab w:val="left" w:pos="4536"/>
        </w:tabs>
        <w:rPr>
          <w:i/>
          <w:iCs/>
          <w:spacing w:val="-4"/>
          <w:sz w:val="22"/>
          <w:szCs w:val="22"/>
          <w:lang w:val="ru-RU"/>
        </w:rPr>
      </w:pPr>
      <w:r w:rsidRPr="00C23A40">
        <w:rPr>
          <w:i/>
          <w:iCs/>
          <w:spacing w:val="-4"/>
          <w:sz w:val="22"/>
          <w:szCs w:val="22"/>
          <w:lang w:val="ru-RU"/>
        </w:rPr>
        <w:t xml:space="preserve">                         Программа  ПРООН по энергетики и окружающей среде</w:t>
      </w:r>
    </w:p>
    <w:p w:rsidR="00DB6A6A" w:rsidRPr="00C23A40" w:rsidRDefault="00DB6A6A" w:rsidP="00DB6A6A">
      <w:pPr>
        <w:shd w:val="clear" w:color="auto" w:fill="FFFFFF"/>
        <w:tabs>
          <w:tab w:val="left" w:pos="2410"/>
          <w:tab w:val="left" w:pos="4536"/>
        </w:tabs>
        <w:rPr>
          <w:i/>
          <w:iCs/>
          <w:color w:val="FF0000"/>
          <w:spacing w:val="-4"/>
          <w:sz w:val="48"/>
          <w:szCs w:val="48"/>
          <w:lang w:val="ru-RU"/>
        </w:rPr>
      </w:pPr>
    </w:p>
    <w:p w:rsidR="00DB6A6A" w:rsidRPr="00C23A40" w:rsidRDefault="00DB6A6A" w:rsidP="00DB6A6A">
      <w:pPr>
        <w:shd w:val="clear" w:color="auto" w:fill="FFFFFF"/>
        <w:tabs>
          <w:tab w:val="left" w:pos="2410"/>
          <w:tab w:val="left" w:pos="4536"/>
        </w:tabs>
        <w:spacing w:line="1008" w:lineRule="exact"/>
        <w:ind w:left="614"/>
        <w:rPr>
          <w:i/>
          <w:iCs/>
          <w:color w:val="000000"/>
          <w:spacing w:val="-4"/>
          <w:sz w:val="48"/>
          <w:szCs w:val="48"/>
          <w:lang w:val="ru-RU"/>
        </w:rPr>
      </w:pPr>
      <w:r w:rsidRPr="00C23A40">
        <w:rPr>
          <w:i/>
          <w:iCs/>
          <w:color w:val="000000"/>
          <w:spacing w:val="-4"/>
          <w:sz w:val="48"/>
          <w:szCs w:val="48"/>
          <w:lang w:val="ru-RU"/>
        </w:rPr>
        <w:t xml:space="preserve">  </w:t>
      </w:r>
    </w:p>
    <w:p w:rsidR="00DB6A6A" w:rsidRPr="00C23A40" w:rsidRDefault="00DB6A6A" w:rsidP="00DB6A6A">
      <w:pPr>
        <w:shd w:val="clear" w:color="auto" w:fill="FFFFFF"/>
        <w:tabs>
          <w:tab w:val="left" w:pos="2410"/>
          <w:tab w:val="left" w:pos="4536"/>
        </w:tabs>
        <w:ind w:left="614"/>
        <w:jc w:val="center"/>
        <w:rPr>
          <w:b/>
          <w:sz w:val="40"/>
          <w:szCs w:val="40"/>
          <w:lang w:val="ru-RU"/>
        </w:rPr>
      </w:pPr>
      <w:r w:rsidRPr="00C23A40">
        <w:rPr>
          <w:b/>
          <w:iCs/>
          <w:color w:val="000000"/>
          <w:spacing w:val="-4"/>
          <w:sz w:val="40"/>
          <w:szCs w:val="40"/>
          <w:lang w:val="ru-RU"/>
        </w:rPr>
        <w:t>План Управления</w:t>
      </w:r>
    </w:p>
    <w:p w:rsidR="00DB6A6A" w:rsidRPr="005A1EC4" w:rsidRDefault="005A1EC4" w:rsidP="005A1EC4">
      <w:pPr>
        <w:shd w:val="clear" w:color="auto" w:fill="FFFFFF"/>
        <w:tabs>
          <w:tab w:val="left" w:pos="2410"/>
          <w:tab w:val="left" w:pos="4536"/>
        </w:tabs>
        <w:rPr>
          <w:b/>
          <w:iCs/>
          <w:spacing w:val="-6"/>
          <w:sz w:val="40"/>
          <w:szCs w:val="40"/>
          <w:lang w:val="ru-RU"/>
        </w:rPr>
      </w:pPr>
      <w:r>
        <w:rPr>
          <w:b/>
          <w:iCs/>
          <w:spacing w:val="-6"/>
          <w:sz w:val="40"/>
          <w:szCs w:val="40"/>
          <w:lang w:val="ru-RU"/>
        </w:rPr>
        <w:t xml:space="preserve"> государственного природного парка «</w:t>
      </w:r>
      <w:proofErr w:type="spellStart"/>
      <w:r>
        <w:rPr>
          <w:b/>
          <w:iCs/>
          <w:spacing w:val="-6"/>
          <w:sz w:val="40"/>
          <w:szCs w:val="40"/>
          <w:lang w:val="ru-RU"/>
        </w:rPr>
        <w:t>Чильдухтарон</w:t>
      </w:r>
      <w:proofErr w:type="spellEnd"/>
      <w:r>
        <w:rPr>
          <w:b/>
          <w:iCs/>
          <w:spacing w:val="-6"/>
          <w:sz w:val="40"/>
          <w:szCs w:val="40"/>
          <w:lang w:val="ru-RU"/>
        </w:rPr>
        <w:t>»</w:t>
      </w:r>
    </w:p>
    <w:p w:rsidR="00DB6A6A" w:rsidRPr="00C23A40" w:rsidRDefault="00DB6A6A" w:rsidP="00DB6A6A">
      <w:pPr>
        <w:shd w:val="clear" w:color="auto" w:fill="FFFFFF"/>
        <w:tabs>
          <w:tab w:val="left" w:pos="2410"/>
          <w:tab w:val="left" w:pos="4536"/>
        </w:tabs>
        <w:jc w:val="center"/>
        <w:rPr>
          <w:i/>
          <w:iCs/>
          <w:spacing w:val="-6"/>
          <w:sz w:val="40"/>
          <w:szCs w:val="40"/>
          <w:lang w:val="ru-RU"/>
        </w:rPr>
      </w:pPr>
    </w:p>
    <w:p w:rsidR="00DB6A6A" w:rsidRPr="00C23A40" w:rsidRDefault="00DB6A6A" w:rsidP="00DB6A6A">
      <w:pPr>
        <w:tabs>
          <w:tab w:val="left" w:pos="2410"/>
          <w:tab w:val="left" w:pos="4536"/>
        </w:tabs>
        <w:jc w:val="both"/>
        <w:rPr>
          <w:i/>
          <w:iCs/>
          <w:spacing w:val="-19"/>
          <w:sz w:val="28"/>
          <w:szCs w:val="28"/>
          <w:lang w:val="ru-RU"/>
        </w:rPr>
      </w:pPr>
      <w:r w:rsidRPr="00C23A40">
        <w:rPr>
          <w:i/>
          <w:iCs/>
          <w:spacing w:val="-19"/>
          <w:lang w:val="ru-RU"/>
        </w:rPr>
        <w:t xml:space="preserve">Подготовлен в рамках реализации </w:t>
      </w:r>
      <w:proofErr w:type="spellStart"/>
      <w:r w:rsidRPr="00C23A40">
        <w:rPr>
          <w:i/>
          <w:iCs/>
          <w:spacing w:val="-19"/>
          <w:lang w:val="ru-RU"/>
        </w:rPr>
        <w:t>су</w:t>
      </w:r>
      <w:proofErr w:type="gramStart"/>
      <w:r w:rsidRPr="00C23A40">
        <w:rPr>
          <w:i/>
          <w:iCs/>
          <w:spacing w:val="-19"/>
          <w:lang w:val="ru-RU"/>
        </w:rPr>
        <w:t>б</w:t>
      </w:r>
      <w:proofErr w:type="spellEnd"/>
      <w:r w:rsidRPr="00C23A40">
        <w:rPr>
          <w:i/>
          <w:iCs/>
          <w:spacing w:val="-19"/>
          <w:lang w:val="ru-RU"/>
        </w:rPr>
        <w:t>-</w:t>
      </w:r>
      <w:proofErr w:type="gramEnd"/>
      <w:r w:rsidRPr="00C23A40">
        <w:rPr>
          <w:i/>
          <w:iCs/>
          <w:spacing w:val="-19"/>
          <w:lang w:val="ru-RU"/>
        </w:rPr>
        <w:t xml:space="preserve"> проекта  </w:t>
      </w:r>
      <w:r w:rsidRPr="00C23A40">
        <w:rPr>
          <w:i/>
          <w:lang w:val="ru-RU"/>
        </w:rPr>
        <w:t>« Увеличение эффективности при планировании управление особо охраняемыми  природными территориями в Республике Таджикистан</w:t>
      </w:r>
      <w:r w:rsidRPr="00C23A40">
        <w:rPr>
          <w:b/>
          <w:i/>
          <w:lang w:val="ru-RU"/>
        </w:rPr>
        <w:t xml:space="preserve">» </w:t>
      </w:r>
      <w:r>
        <w:rPr>
          <w:b/>
          <w:i/>
          <w:lang w:val="ru-RU"/>
        </w:rPr>
        <w:t xml:space="preserve">   </w:t>
      </w:r>
      <w:r>
        <w:rPr>
          <w:i/>
          <w:iCs/>
          <w:spacing w:val="-19"/>
          <w:lang w:val="ru-RU"/>
        </w:rPr>
        <w:t>(</w:t>
      </w:r>
      <w:r w:rsidRPr="00C23A40">
        <w:rPr>
          <w:i/>
          <w:iCs/>
          <w:spacing w:val="-19"/>
          <w:lang w:val="ru-RU"/>
        </w:rPr>
        <w:t>Проект «Управления климатическими рисками» ПРООН</w:t>
      </w:r>
      <w:r w:rsidRPr="00C23A40">
        <w:rPr>
          <w:i/>
          <w:iCs/>
          <w:spacing w:val="-19"/>
          <w:sz w:val="28"/>
          <w:szCs w:val="28"/>
          <w:lang w:val="ru-RU"/>
        </w:rPr>
        <w:t>)</w:t>
      </w:r>
    </w:p>
    <w:p w:rsidR="00DB6A6A" w:rsidRPr="00C23A40" w:rsidRDefault="00DB6A6A" w:rsidP="00DB6A6A">
      <w:pPr>
        <w:shd w:val="clear" w:color="auto" w:fill="FFFFFF"/>
        <w:tabs>
          <w:tab w:val="left" w:pos="2410"/>
          <w:tab w:val="left" w:pos="4536"/>
        </w:tabs>
        <w:spacing w:line="509" w:lineRule="exact"/>
        <w:ind w:left="1037" w:hanging="586"/>
        <w:rPr>
          <w:b/>
          <w:bCs/>
          <w:i/>
          <w:iCs/>
          <w:color w:val="000000"/>
          <w:spacing w:val="-3"/>
          <w:sz w:val="48"/>
          <w:szCs w:val="48"/>
          <w:lang w:val="ru-RU"/>
        </w:rPr>
      </w:pPr>
    </w:p>
    <w:p w:rsidR="00DB6A6A" w:rsidRPr="00C23A40" w:rsidRDefault="00DB6A6A" w:rsidP="00DB6A6A">
      <w:pPr>
        <w:tabs>
          <w:tab w:val="left" w:pos="2410"/>
          <w:tab w:val="left" w:pos="4536"/>
        </w:tabs>
        <w:outlineLvl w:val="0"/>
        <w:rPr>
          <w:b/>
          <w:i/>
          <w:sz w:val="28"/>
          <w:szCs w:val="28"/>
          <w:lang w:val="ru-RU"/>
        </w:rPr>
      </w:pPr>
      <w:r w:rsidRPr="00C23A40">
        <w:rPr>
          <w:b/>
          <w:i/>
          <w:sz w:val="28"/>
          <w:szCs w:val="28"/>
          <w:lang w:val="ru-RU"/>
        </w:rPr>
        <w:t xml:space="preserve"> </w:t>
      </w:r>
    </w:p>
    <w:p w:rsidR="00DB6A6A" w:rsidRDefault="00DB6A6A" w:rsidP="00DB6A6A">
      <w:pPr>
        <w:tabs>
          <w:tab w:val="left" w:pos="2410"/>
          <w:tab w:val="left" w:pos="4536"/>
        </w:tabs>
        <w:rPr>
          <w:i/>
          <w:iCs/>
          <w:color w:val="000000"/>
          <w:spacing w:val="4"/>
          <w:sz w:val="48"/>
          <w:szCs w:val="48"/>
          <w:lang w:val="ru-RU"/>
        </w:rPr>
      </w:pPr>
      <w:r>
        <w:rPr>
          <w:i/>
          <w:iCs/>
          <w:spacing w:val="-19"/>
          <w:sz w:val="28"/>
          <w:szCs w:val="28"/>
          <w:lang w:val="ru-RU"/>
        </w:rPr>
        <w:t xml:space="preserve">        </w:t>
      </w:r>
      <w:r w:rsidRPr="00C23A40">
        <w:rPr>
          <w:i/>
          <w:iCs/>
          <w:spacing w:val="-19"/>
          <w:sz w:val="28"/>
          <w:szCs w:val="28"/>
          <w:lang w:val="ru-RU"/>
        </w:rPr>
        <w:t xml:space="preserve">      </w:t>
      </w:r>
      <w:r w:rsidRPr="00C23A40">
        <w:rPr>
          <w:i/>
          <w:iCs/>
          <w:color w:val="000000"/>
          <w:spacing w:val="4"/>
          <w:sz w:val="48"/>
          <w:szCs w:val="48"/>
          <w:lang w:val="ru-RU"/>
        </w:rPr>
        <w:t xml:space="preserve">                                                                          </w:t>
      </w:r>
      <w:r>
        <w:rPr>
          <w:i/>
          <w:iCs/>
          <w:color w:val="000000"/>
          <w:spacing w:val="4"/>
          <w:sz w:val="48"/>
          <w:szCs w:val="48"/>
          <w:lang w:val="ru-RU"/>
        </w:rPr>
        <w:t xml:space="preserve"> </w:t>
      </w:r>
    </w:p>
    <w:p w:rsidR="00DB6A6A" w:rsidRPr="00C23A40" w:rsidRDefault="00DB6A6A" w:rsidP="00DB6A6A">
      <w:pPr>
        <w:tabs>
          <w:tab w:val="left" w:pos="2410"/>
          <w:tab w:val="left" w:pos="4536"/>
        </w:tabs>
        <w:rPr>
          <w:b/>
          <w:bCs/>
          <w:i/>
          <w:iCs/>
          <w:color w:val="000000"/>
          <w:spacing w:val="-3"/>
          <w:sz w:val="48"/>
          <w:szCs w:val="48"/>
          <w:lang w:val="ru-RU"/>
        </w:rPr>
      </w:pPr>
      <w:r>
        <w:rPr>
          <w:i/>
          <w:iCs/>
          <w:color w:val="000000"/>
          <w:spacing w:val="4"/>
          <w:sz w:val="48"/>
          <w:szCs w:val="48"/>
          <w:lang w:val="ru-RU"/>
        </w:rPr>
        <w:t xml:space="preserve">                                                   </w:t>
      </w:r>
      <w:r w:rsidRPr="00C23A40">
        <w:rPr>
          <w:i/>
          <w:iCs/>
          <w:color w:val="000000"/>
          <w:spacing w:val="4"/>
          <w:sz w:val="28"/>
          <w:szCs w:val="28"/>
          <w:lang w:val="ru-RU"/>
        </w:rPr>
        <w:t>"Утверждаю"</w:t>
      </w:r>
    </w:p>
    <w:p w:rsidR="00DB6A6A" w:rsidRPr="00C23A40" w:rsidRDefault="00DB6A6A" w:rsidP="00DB6A6A">
      <w:pPr>
        <w:shd w:val="clear" w:color="auto" w:fill="FFFFFF"/>
        <w:tabs>
          <w:tab w:val="left" w:pos="2410"/>
          <w:tab w:val="left" w:pos="4536"/>
        </w:tabs>
        <w:spacing w:before="5" w:line="336" w:lineRule="exact"/>
        <w:ind w:left="4128"/>
        <w:jc w:val="right"/>
        <w:rPr>
          <w:sz w:val="28"/>
          <w:szCs w:val="28"/>
          <w:lang w:val="ru-RU"/>
        </w:rPr>
      </w:pPr>
      <w:r w:rsidRPr="00C23A40">
        <w:rPr>
          <w:i/>
          <w:iCs/>
          <w:color w:val="000000"/>
          <w:spacing w:val="5"/>
          <w:sz w:val="28"/>
          <w:szCs w:val="28"/>
          <w:lang w:val="ru-RU"/>
        </w:rPr>
        <w:t xml:space="preserve">Начальник Государственного Учреждения особо охраняемых природных территорий </w:t>
      </w:r>
    </w:p>
    <w:p w:rsidR="00DB6A6A" w:rsidRDefault="00DB6A6A" w:rsidP="00DB6A6A">
      <w:pPr>
        <w:shd w:val="clear" w:color="auto" w:fill="FFFFFF"/>
        <w:tabs>
          <w:tab w:val="left" w:pos="2410"/>
          <w:tab w:val="left" w:pos="4536"/>
          <w:tab w:val="left" w:leader="underscore" w:pos="5803"/>
        </w:tabs>
        <w:spacing w:before="331"/>
        <w:ind w:left="4123"/>
        <w:rPr>
          <w:i/>
          <w:iCs/>
          <w:color w:val="000000"/>
          <w:spacing w:val="5"/>
          <w:sz w:val="28"/>
          <w:szCs w:val="28"/>
          <w:lang w:val="ru-RU"/>
        </w:rPr>
      </w:pPr>
      <w:r>
        <w:rPr>
          <w:sz w:val="28"/>
          <w:szCs w:val="28"/>
          <w:lang w:val="ru-RU"/>
        </w:rPr>
        <w:t xml:space="preserve">                    _______</w:t>
      </w:r>
      <w:r w:rsidRPr="00C23A40">
        <w:rPr>
          <w:sz w:val="28"/>
          <w:szCs w:val="28"/>
          <w:lang w:val="ru-RU"/>
        </w:rPr>
        <w:t xml:space="preserve">  </w:t>
      </w:r>
      <w:r w:rsidRPr="00C23A40">
        <w:rPr>
          <w:i/>
          <w:iCs/>
          <w:color w:val="000000"/>
          <w:spacing w:val="5"/>
          <w:sz w:val="28"/>
          <w:szCs w:val="28"/>
          <w:lang w:val="ru-RU"/>
        </w:rPr>
        <w:t>Саидов Н.Ш.</w:t>
      </w:r>
    </w:p>
    <w:p w:rsidR="000F106D" w:rsidRPr="00C23A40" w:rsidRDefault="000F106D" w:rsidP="00DB6A6A">
      <w:pPr>
        <w:shd w:val="clear" w:color="auto" w:fill="FFFFFF"/>
        <w:tabs>
          <w:tab w:val="left" w:pos="2410"/>
          <w:tab w:val="left" w:pos="4536"/>
          <w:tab w:val="left" w:leader="underscore" w:pos="5803"/>
        </w:tabs>
        <w:spacing w:before="331"/>
        <w:ind w:left="4123"/>
        <w:rPr>
          <w:sz w:val="28"/>
          <w:szCs w:val="28"/>
          <w:lang w:val="ru-RU"/>
        </w:rPr>
      </w:pPr>
      <w:r>
        <w:rPr>
          <w:i/>
          <w:iCs/>
          <w:color w:val="000000"/>
          <w:spacing w:val="5"/>
          <w:sz w:val="28"/>
          <w:szCs w:val="28"/>
          <w:lang w:val="ru-RU"/>
        </w:rPr>
        <w:t xml:space="preserve">                   От 20.11.2012г</w:t>
      </w:r>
    </w:p>
    <w:p w:rsidR="00DB6A6A" w:rsidRDefault="00DB6A6A" w:rsidP="00DB6A6A">
      <w:pPr>
        <w:shd w:val="clear" w:color="auto" w:fill="FFFFFF"/>
        <w:tabs>
          <w:tab w:val="left" w:pos="2410"/>
          <w:tab w:val="left" w:pos="4536"/>
        </w:tabs>
        <w:spacing w:line="509" w:lineRule="exact"/>
        <w:rPr>
          <w:b/>
          <w:bCs/>
          <w:i/>
          <w:iCs/>
          <w:color w:val="000000"/>
          <w:spacing w:val="-3"/>
          <w:sz w:val="32"/>
          <w:szCs w:val="32"/>
          <w:lang w:val="ru-RU"/>
        </w:rPr>
      </w:pPr>
    </w:p>
    <w:p w:rsidR="00DB6A6A" w:rsidRDefault="00DB6A6A" w:rsidP="00DB6A6A">
      <w:pPr>
        <w:shd w:val="clear" w:color="auto" w:fill="FFFFFF"/>
        <w:tabs>
          <w:tab w:val="left" w:pos="2410"/>
          <w:tab w:val="left" w:pos="4536"/>
        </w:tabs>
        <w:spacing w:line="509" w:lineRule="exact"/>
        <w:ind w:left="1037" w:hanging="586"/>
        <w:rPr>
          <w:b/>
          <w:bCs/>
          <w:i/>
          <w:iCs/>
          <w:color w:val="000000"/>
          <w:spacing w:val="-3"/>
          <w:sz w:val="32"/>
          <w:szCs w:val="32"/>
          <w:lang w:val="ru-RU"/>
        </w:rPr>
      </w:pPr>
    </w:p>
    <w:p w:rsidR="00DB6A6A" w:rsidRPr="00C23A40" w:rsidRDefault="00DB6A6A" w:rsidP="00DB6A6A">
      <w:pPr>
        <w:shd w:val="clear" w:color="auto" w:fill="FFFFFF"/>
        <w:tabs>
          <w:tab w:val="left" w:pos="2410"/>
          <w:tab w:val="left" w:pos="4536"/>
        </w:tabs>
        <w:spacing w:line="509" w:lineRule="exact"/>
        <w:ind w:left="-142" w:firstLine="593"/>
        <w:rPr>
          <w:b/>
          <w:bCs/>
          <w:iCs/>
          <w:color w:val="000000"/>
          <w:spacing w:val="-3"/>
          <w:sz w:val="32"/>
          <w:szCs w:val="32"/>
          <w:lang w:val="ru-RU"/>
        </w:rPr>
      </w:pPr>
      <w:r>
        <w:rPr>
          <w:b/>
          <w:bCs/>
          <w:iCs/>
          <w:color w:val="000000"/>
          <w:spacing w:val="-3"/>
          <w:sz w:val="32"/>
          <w:szCs w:val="32"/>
          <w:lang w:val="ru-RU"/>
        </w:rPr>
        <w:t xml:space="preserve">                        </w:t>
      </w:r>
      <w:r w:rsidRPr="00C23A40">
        <w:rPr>
          <w:b/>
          <w:bCs/>
          <w:iCs/>
          <w:color w:val="000000"/>
          <w:spacing w:val="-3"/>
          <w:sz w:val="32"/>
          <w:szCs w:val="32"/>
          <w:lang w:val="ru-RU"/>
        </w:rPr>
        <w:t xml:space="preserve"> </w:t>
      </w:r>
    </w:p>
    <w:p w:rsidR="00DB6A6A" w:rsidRDefault="00DB6A6A" w:rsidP="00DB6A6A">
      <w:pPr>
        <w:tabs>
          <w:tab w:val="left" w:pos="2410"/>
          <w:tab w:val="left" w:pos="4536"/>
        </w:tabs>
        <w:rPr>
          <w:lang w:val="ru-RU"/>
        </w:rPr>
      </w:pPr>
      <w:r>
        <w:rPr>
          <w:lang w:val="ru-RU"/>
        </w:rPr>
        <w:t xml:space="preserve">                                                                 </w:t>
      </w:r>
    </w:p>
    <w:p w:rsidR="00DB6A6A" w:rsidRPr="008C0112" w:rsidRDefault="00DB6A6A" w:rsidP="00DB6A6A">
      <w:pPr>
        <w:tabs>
          <w:tab w:val="left" w:pos="2410"/>
          <w:tab w:val="left" w:pos="4536"/>
        </w:tabs>
        <w:rPr>
          <w:lang w:val="ru-RU"/>
        </w:rPr>
      </w:pPr>
      <w:r w:rsidRPr="008C0112">
        <w:rPr>
          <w:lang w:val="ru-RU"/>
        </w:rPr>
        <w:t xml:space="preserve">                                                    </w:t>
      </w:r>
    </w:p>
    <w:p w:rsidR="00DB6A6A" w:rsidRDefault="00DB6A6A" w:rsidP="00DB6A6A">
      <w:pPr>
        <w:tabs>
          <w:tab w:val="left" w:pos="2410"/>
          <w:tab w:val="left" w:pos="4536"/>
        </w:tabs>
        <w:rPr>
          <w:lang w:val="ru-RU"/>
        </w:rPr>
      </w:pPr>
    </w:p>
    <w:p w:rsidR="00DB6A6A" w:rsidRDefault="00DB6A6A" w:rsidP="00DB6A6A">
      <w:pPr>
        <w:tabs>
          <w:tab w:val="left" w:pos="2410"/>
          <w:tab w:val="left" w:pos="4536"/>
        </w:tabs>
        <w:rPr>
          <w:lang w:val="ru-RU"/>
        </w:rPr>
      </w:pPr>
      <w:r>
        <w:rPr>
          <w:lang w:val="ru-RU"/>
        </w:rPr>
        <w:t xml:space="preserve">  </w:t>
      </w: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r w:rsidRPr="00C23A40">
        <w:rPr>
          <w:b/>
          <w:bCs/>
          <w:iCs/>
          <w:color w:val="000000"/>
          <w:spacing w:val="-3"/>
          <w:sz w:val="32"/>
          <w:szCs w:val="32"/>
          <w:lang w:val="ru-RU"/>
        </w:rPr>
        <w:t xml:space="preserve">Д У </w:t>
      </w:r>
      <w:proofErr w:type="gramStart"/>
      <w:r w:rsidRPr="00C23A40">
        <w:rPr>
          <w:b/>
          <w:bCs/>
          <w:iCs/>
          <w:color w:val="000000"/>
          <w:spacing w:val="-3"/>
          <w:sz w:val="32"/>
          <w:szCs w:val="32"/>
          <w:lang w:val="ru-RU"/>
        </w:rPr>
        <w:t>Ш</w:t>
      </w:r>
      <w:proofErr w:type="gramEnd"/>
      <w:r w:rsidRPr="00C23A40">
        <w:rPr>
          <w:b/>
          <w:bCs/>
          <w:iCs/>
          <w:color w:val="000000"/>
          <w:spacing w:val="-3"/>
          <w:sz w:val="32"/>
          <w:szCs w:val="32"/>
          <w:lang w:val="ru-RU"/>
        </w:rPr>
        <w:t xml:space="preserve"> А Н Б Е -201</w:t>
      </w:r>
      <w:r>
        <w:rPr>
          <w:b/>
          <w:bCs/>
          <w:iCs/>
          <w:color w:val="000000"/>
          <w:spacing w:val="-3"/>
          <w:sz w:val="32"/>
          <w:szCs w:val="32"/>
          <w:lang w:val="ru-RU"/>
        </w:rPr>
        <w:t>2</w:t>
      </w:r>
      <w:r w:rsidRPr="00C23A40">
        <w:rPr>
          <w:sz w:val="32"/>
          <w:szCs w:val="32"/>
          <w:lang w:val="ru-RU"/>
        </w:rPr>
        <w:t xml:space="preserve">               </w:t>
      </w: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887D8E" w:rsidP="00DB6A6A">
      <w:pPr>
        <w:tabs>
          <w:tab w:val="left" w:pos="2410"/>
          <w:tab w:val="left" w:pos="4536"/>
        </w:tabs>
        <w:jc w:val="center"/>
        <w:rPr>
          <w:b/>
          <w:lang w:val="ru-RU"/>
        </w:rPr>
      </w:pPr>
      <w:r>
        <w:rPr>
          <w:noProof/>
          <w:color w:val="000000"/>
          <w:sz w:val="22"/>
          <w:szCs w:val="22"/>
          <w:lang w:val="ru-RU" w:eastAsia="ru-RU"/>
        </w:rPr>
        <w:drawing>
          <wp:inline distT="0" distB="0" distL="0" distR="0">
            <wp:extent cx="5810250" cy="5200650"/>
            <wp:effectExtent l="19050" t="0" r="0" b="0"/>
            <wp:docPr id="6" name="Рисунок 6" descr="DSCN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1438"/>
                    <pic:cNvPicPr>
                      <a:picLocks noChangeAspect="1" noChangeArrowheads="1"/>
                    </pic:cNvPicPr>
                  </pic:nvPicPr>
                  <pic:blipFill>
                    <a:blip r:embed="rId7"/>
                    <a:srcRect/>
                    <a:stretch>
                      <a:fillRect/>
                    </a:stretch>
                  </pic:blipFill>
                  <pic:spPr bwMode="auto">
                    <a:xfrm>
                      <a:off x="0" y="0"/>
                      <a:ext cx="5810250" cy="5200650"/>
                    </a:xfrm>
                    <a:prstGeom prst="rect">
                      <a:avLst/>
                    </a:prstGeom>
                    <a:noFill/>
                    <a:ln w="9525">
                      <a:noFill/>
                      <a:miter lim="800000"/>
                      <a:headEnd/>
                      <a:tailEnd/>
                    </a:ln>
                  </pic:spPr>
                </pic:pic>
              </a:graphicData>
            </a:graphic>
          </wp:inline>
        </w:drawing>
      </w:r>
    </w:p>
    <w:p w:rsidR="00DB6A6A" w:rsidRDefault="00DB6A6A" w:rsidP="00DB6A6A">
      <w:pPr>
        <w:tabs>
          <w:tab w:val="left" w:pos="2410"/>
          <w:tab w:val="left" w:pos="4536"/>
        </w:tabs>
        <w:jc w:val="center"/>
        <w:rPr>
          <w:b/>
          <w:lang w:val="ru-RU"/>
        </w:rPr>
      </w:pPr>
    </w:p>
    <w:p w:rsidR="00DB6A6A" w:rsidRDefault="00887D8E" w:rsidP="00DB6A6A">
      <w:pPr>
        <w:tabs>
          <w:tab w:val="left" w:pos="2410"/>
          <w:tab w:val="left" w:pos="4536"/>
        </w:tabs>
        <w:jc w:val="center"/>
        <w:rPr>
          <w:b/>
          <w:lang w:val="ru-RU"/>
        </w:rPr>
      </w:pPr>
      <w:r>
        <w:rPr>
          <w:b/>
          <w:lang w:val="ru-RU"/>
        </w:rPr>
        <w:t xml:space="preserve">Горы </w:t>
      </w:r>
      <w:proofErr w:type="spellStart"/>
      <w:r>
        <w:rPr>
          <w:b/>
          <w:lang w:val="ru-RU"/>
        </w:rPr>
        <w:t>госзаказника</w:t>
      </w:r>
      <w:proofErr w:type="spellEnd"/>
      <w:r>
        <w:rPr>
          <w:b/>
          <w:lang w:val="ru-RU"/>
        </w:rPr>
        <w:t xml:space="preserve"> «</w:t>
      </w:r>
      <w:proofErr w:type="spellStart"/>
      <w:r>
        <w:rPr>
          <w:b/>
          <w:lang w:val="ru-RU"/>
        </w:rPr>
        <w:t>Чилдухтарон</w:t>
      </w:r>
      <w:proofErr w:type="spellEnd"/>
      <w:r>
        <w:rPr>
          <w:b/>
          <w:lang w:val="ru-RU"/>
        </w:rPr>
        <w:t>»</w:t>
      </w:r>
    </w:p>
    <w:p w:rsidR="00887D8E" w:rsidRDefault="00887D8E" w:rsidP="00DB6A6A">
      <w:pPr>
        <w:tabs>
          <w:tab w:val="left" w:pos="2410"/>
          <w:tab w:val="left" w:pos="4536"/>
        </w:tabs>
        <w:jc w:val="center"/>
        <w:rPr>
          <w:b/>
          <w:lang w:val="ru-RU"/>
        </w:rPr>
      </w:pPr>
      <w:r>
        <w:rPr>
          <w:b/>
          <w:lang w:val="ru-RU"/>
        </w:rPr>
        <w:t>Сентябрь 2012</w:t>
      </w: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p>
    <w:p w:rsidR="006F10C2" w:rsidRDefault="006F10C2" w:rsidP="00DB6A6A">
      <w:pPr>
        <w:tabs>
          <w:tab w:val="left" w:pos="2410"/>
          <w:tab w:val="left" w:pos="4536"/>
        </w:tabs>
        <w:jc w:val="center"/>
        <w:rPr>
          <w:b/>
          <w:lang w:val="ru-RU"/>
        </w:rPr>
      </w:pPr>
    </w:p>
    <w:p w:rsidR="006F10C2" w:rsidRDefault="006F10C2" w:rsidP="00DB6A6A">
      <w:pPr>
        <w:tabs>
          <w:tab w:val="left" w:pos="2410"/>
          <w:tab w:val="left" w:pos="4536"/>
        </w:tabs>
        <w:jc w:val="center"/>
        <w:rPr>
          <w:b/>
          <w:lang w:val="ru-RU"/>
        </w:rPr>
      </w:pPr>
    </w:p>
    <w:p w:rsidR="006F10C2" w:rsidRDefault="006F10C2" w:rsidP="00887D8E">
      <w:pPr>
        <w:tabs>
          <w:tab w:val="left" w:pos="2410"/>
          <w:tab w:val="left" w:pos="4536"/>
        </w:tabs>
        <w:rPr>
          <w:b/>
          <w:lang w:val="ru-RU"/>
        </w:rPr>
      </w:pPr>
    </w:p>
    <w:p w:rsidR="00887D8E" w:rsidRDefault="00887D8E" w:rsidP="00887D8E">
      <w:pPr>
        <w:tabs>
          <w:tab w:val="left" w:pos="2410"/>
          <w:tab w:val="left" w:pos="4536"/>
        </w:tabs>
        <w:rPr>
          <w:b/>
          <w:lang w:val="ru-RU"/>
        </w:rPr>
      </w:pPr>
    </w:p>
    <w:p w:rsidR="006F10C2" w:rsidRDefault="006F10C2" w:rsidP="00DB6A6A">
      <w:pPr>
        <w:tabs>
          <w:tab w:val="left" w:pos="2410"/>
          <w:tab w:val="left" w:pos="4536"/>
        </w:tabs>
        <w:jc w:val="center"/>
        <w:rPr>
          <w:b/>
          <w:lang w:val="ru-RU"/>
        </w:rPr>
      </w:pPr>
    </w:p>
    <w:p w:rsidR="005A1EC4" w:rsidRDefault="005A1EC4" w:rsidP="00DB6A6A">
      <w:pPr>
        <w:tabs>
          <w:tab w:val="left" w:pos="2410"/>
          <w:tab w:val="left" w:pos="4536"/>
        </w:tabs>
        <w:jc w:val="center"/>
        <w:rPr>
          <w:b/>
          <w:lang w:val="ru-RU"/>
        </w:rPr>
      </w:pPr>
    </w:p>
    <w:p w:rsidR="00DB6A6A" w:rsidRDefault="00DB6A6A" w:rsidP="00DB6A6A">
      <w:pPr>
        <w:tabs>
          <w:tab w:val="left" w:pos="2410"/>
          <w:tab w:val="left" w:pos="4536"/>
        </w:tabs>
        <w:jc w:val="center"/>
        <w:rPr>
          <w:b/>
          <w:lang w:val="ru-RU"/>
        </w:rPr>
      </w:pPr>
      <w:r>
        <w:rPr>
          <w:b/>
          <w:lang w:val="ru-RU"/>
        </w:rPr>
        <w:t>ПЛАН</w:t>
      </w:r>
      <w:r w:rsidRPr="007202F5">
        <w:rPr>
          <w:b/>
          <w:lang w:val="ru-RU"/>
        </w:rPr>
        <w:t xml:space="preserve"> УПРАВЛЕНИЯ </w:t>
      </w:r>
      <w:r>
        <w:rPr>
          <w:b/>
          <w:lang w:val="ru-RU"/>
        </w:rPr>
        <w:t xml:space="preserve"> ГОСУДАРСТВЕННОГО</w:t>
      </w:r>
    </w:p>
    <w:p w:rsidR="00DB6A6A" w:rsidRPr="007202F5" w:rsidRDefault="00DB6A6A" w:rsidP="00DB6A6A">
      <w:pPr>
        <w:tabs>
          <w:tab w:val="left" w:pos="2410"/>
          <w:tab w:val="left" w:pos="4536"/>
        </w:tabs>
        <w:jc w:val="center"/>
        <w:rPr>
          <w:b/>
          <w:lang w:val="ru-RU"/>
        </w:rPr>
      </w:pPr>
      <w:r>
        <w:rPr>
          <w:b/>
          <w:lang w:val="ru-RU"/>
        </w:rPr>
        <w:t>ПРИРОДНОГО ЗАКАЗНИКА  «</w:t>
      </w:r>
      <w:r w:rsidR="006F10C2">
        <w:rPr>
          <w:b/>
          <w:lang w:val="ru-RU"/>
        </w:rPr>
        <w:t xml:space="preserve"> ЧИЛЬДУХТАРОН</w:t>
      </w:r>
      <w:r>
        <w:rPr>
          <w:b/>
          <w:lang w:val="ru-RU"/>
        </w:rPr>
        <w:t>»</w:t>
      </w:r>
    </w:p>
    <w:p w:rsidR="00DB6A6A" w:rsidRPr="007202F5" w:rsidRDefault="00DB6A6A" w:rsidP="00DB6A6A">
      <w:pPr>
        <w:tabs>
          <w:tab w:val="left" w:pos="2410"/>
          <w:tab w:val="left" w:pos="4536"/>
        </w:tabs>
        <w:rPr>
          <w:b/>
          <w:lang w:val="ru-RU"/>
        </w:rPr>
      </w:pPr>
    </w:p>
    <w:tbl>
      <w:tblPr>
        <w:tblW w:w="17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7"/>
        <w:gridCol w:w="232"/>
        <w:gridCol w:w="156"/>
        <w:gridCol w:w="636"/>
        <w:gridCol w:w="957"/>
        <w:gridCol w:w="5077"/>
        <w:gridCol w:w="6000"/>
        <w:gridCol w:w="34"/>
        <w:gridCol w:w="766"/>
        <w:gridCol w:w="27"/>
        <w:gridCol w:w="219"/>
        <w:gridCol w:w="14"/>
      </w:tblGrid>
      <w:tr w:rsidR="00DB6A6A" w:rsidRPr="006245ED" w:rsidTr="00722F52">
        <w:trPr>
          <w:gridAfter w:val="6"/>
          <w:wAfter w:w="7060" w:type="dxa"/>
          <w:trHeight w:val="290"/>
        </w:trPr>
        <w:tc>
          <w:tcPr>
            <w:tcW w:w="3955" w:type="dxa"/>
            <w:gridSpan w:val="3"/>
          </w:tcPr>
          <w:p w:rsidR="00DB6A6A" w:rsidRPr="00F34ADA" w:rsidRDefault="00DB6A6A" w:rsidP="00722F52">
            <w:pPr>
              <w:pStyle w:val="11"/>
              <w:tabs>
                <w:tab w:val="left" w:pos="2410"/>
                <w:tab w:val="left" w:pos="4536"/>
              </w:tabs>
            </w:pPr>
            <w:r w:rsidRPr="00F34ADA">
              <w:t>Name of  Protected Area</w:t>
            </w:r>
          </w:p>
        </w:tc>
        <w:tc>
          <w:tcPr>
            <w:tcW w:w="6670" w:type="dxa"/>
            <w:gridSpan w:val="3"/>
          </w:tcPr>
          <w:p w:rsidR="00DB6A6A" w:rsidRPr="00EB4BA9" w:rsidRDefault="00DB6A6A" w:rsidP="00722F52">
            <w:pPr>
              <w:tabs>
                <w:tab w:val="left" w:pos="2410"/>
                <w:tab w:val="left" w:pos="4536"/>
              </w:tabs>
              <w:rPr>
                <w:rFonts w:ascii="Arial" w:hAnsi="Arial" w:cs="Arial"/>
                <w:szCs w:val="28"/>
                <w:lang w:val="ru-RU"/>
              </w:rPr>
            </w:pPr>
            <w:r>
              <w:rPr>
                <w:rFonts w:ascii="Arial" w:hAnsi="Arial" w:cs="Arial"/>
                <w:szCs w:val="28"/>
                <w:lang w:val="ru-RU"/>
              </w:rPr>
              <w:t>Государстве</w:t>
            </w:r>
            <w:r w:rsidR="005C3064">
              <w:rPr>
                <w:rFonts w:ascii="Arial" w:hAnsi="Arial" w:cs="Arial"/>
                <w:szCs w:val="28"/>
                <w:lang w:val="ru-RU"/>
              </w:rPr>
              <w:t>нный природный заказник «Чильдухтарон</w:t>
            </w:r>
            <w:r>
              <w:rPr>
                <w:rFonts w:ascii="Arial" w:hAnsi="Arial" w:cs="Arial"/>
                <w:szCs w:val="28"/>
                <w:lang w:val="ru-RU"/>
              </w:rPr>
              <w:t>»</w:t>
            </w:r>
          </w:p>
        </w:tc>
      </w:tr>
      <w:tr w:rsidR="00DB6A6A" w:rsidRPr="000F106D" w:rsidTr="00722F52">
        <w:trPr>
          <w:gridAfter w:val="6"/>
          <w:wAfter w:w="7060" w:type="dxa"/>
          <w:trHeight w:val="290"/>
        </w:trPr>
        <w:tc>
          <w:tcPr>
            <w:tcW w:w="3955" w:type="dxa"/>
            <w:gridSpan w:val="3"/>
            <w:tcBorders>
              <w:bottom w:val="single" w:sz="4" w:space="0" w:color="auto"/>
            </w:tcBorders>
          </w:tcPr>
          <w:p w:rsidR="00DB6A6A" w:rsidRPr="00F34ADA" w:rsidRDefault="00DB6A6A" w:rsidP="00722F52">
            <w:pPr>
              <w:pStyle w:val="2"/>
              <w:tabs>
                <w:tab w:val="left" w:pos="2410"/>
                <w:tab w:val="left" w:pos="4536"/>
              </w:tabs>
              <w:jc w:val="left"/>
              <w:rPr>
                <w:rFonts w:ascii="Arial" w:hAnsi="Arial" w:cs="Arial"/>
                <w:b/>
                <w:bCs/>
                <w:i w:val="0"/>
                <w:iCs w:val="0"/>
              </w:rPr>
            </w:pPr>
            <w:r w:rsidRPr="00F34ADA">
              <w:rPr>
                <w:rFonts w:ascii="Arial" w:hAnsi="Arial" w:cs="Arial"/>
                <w:b/>
                <w:bCs/>
                <w:i w:val="0"/>
                <w:iCs w:val="0"/>
              </w:rPr>
              <w:t>Management Agency</w:t>
            </w:r>
          </w:p>
        </w:tc>
        <w:tc>
          <w:tcPr>
            <w:tcW w:w="6670" w:type="dxa"/>
            <w:gridSpan w:val="3"/>
            <w:tcBorders>
              <w:bottom w:val="single" w:sz="4" w:space="0" w:color="auto"/>
            </w:tcBorders>
          </w:tcPr>
          <w:p w:rsidR="00DB6A6A" w:rsidRPr="00EB4BA9" w:rsidRDefault="00DB6A6A" w:rsidP="00722F52">
            <w:pPr>
              <w:pStyle w:val="2"/>
              <w:tabs>
                <w:tab w:val="left" w:pos="2410"/>
                <w:tab w:val="left" w:pos="4536"/>
              </w:tabs>
              <w:jc w:val="left"/>
              <w:rPr>
                <w:rFonts w:ascii="Arial" w:hAnsi="Arial" w:cs="Arial"/>
                <w:i w:val="0"/>
                <w:iCs w:val="0"/>
                <w:lang w:val="ru-RU"/>
              </w:rPr>
            </w:pPr>
            <w:r>
              <w:rPr>
                <w:rFonts w:ascii="Arial" w:hAnsi="Arial" w:cs="Arial"/>
                <w:i w:val="0"/>
                <w:iCs w:val="0"/>
                <w:lang w:val="ru-RU"/>
              </w:rPr>
              <w:t>Госучреждение лесного хозяйства и охоты при Комитете по ООС при Правительстве Республики Таджикистан</w:t>
            </w:r>
          </w:p>
        </w:tc>
      </w:tr>
      <w:tr w:rsidR="00DB6A6A" w:rsidRPr="00A71166" w:rsidTr="00722F52">
        <w:trPr>
          <w:gridAfter w:val="6"/>
          <w:wAfter w:w="7060" w:type="dxa"/>
          <w:cantSplit/>
          <w:trHeight w:val="290"/>
        </w:trPr>
        <w:tc>
          <w:tcPr>
            <w:tcW w:w="3955" w:type="dxa"/>
            <w:gridSpan w:val="3"/>
            <w:tcBorders>
              <w:bottom w:val="single" w:sz="4" w:space="0" w:color="auto"/>
            </w:tcBorders>
          </w:tcPr>
          <w:p w:rsidR="00DB6A6A" w:rsidRPr="00F34ADA" w:rsidRDefault="00DB6A6A" w:rsidP="00722F52">
            <w:pPr>
              <w:pStyle w:val="2"/>
              <w:tabs>
                <w:tab w:val="left" w:pos="2410"/>
                <w:tab w:val="left" w:pos="4536"/>
              </w:tabs>
              <w:jc w:val="left"/>
              <w:rPr>
                <w:rFonts w:ascii="Arial" w:hAnsi="Arial" w:cs="Arial"/>
                <w:b/>
                <w:bCs/>
                <w:i w:val="0"/>
                <w:iCs w:val="0"/>
              </w:rPr>
            </w:pPr>
            <w:r w:rsidRPr="00F34ADA">
              <w:rPr>
                <w:rFonts w:ascii="Arial" w:hAnsi="Arial" w:cs="Arial"/>
                <w:b/>
                <w:bCs/>
                <w:i w:val="0"/>
                <w:iCs w:val="0"/>
              </w:rPr>
              <w:t>National Category (</w:t>
            </w:r>
            <w:proofErr w:type="spellStart"/>
            <w:r w:rsidRPr="00F34ADA">
              <w:rPr>
                <w:rFonts w:ascii="Arial" w:hAnsi="Arial" w:cs="Arial"/>
                <w:b/>
                <w:bCs/>
                <w:i w:val="0"/>
                <w:iCs w:val="0"/>
              </w:rPr>
              <w:t>Zapovednik</w:t>
            </w:r>
            <w:proofErr w:type="spellEnd"/>
            <w:r w:rsidRPr="00F34ADA">
              <w:rPr>
                <w:rFonts w:ascii="Arial" w:hAnsi="Arial" w:cs="Arial"/>
                <w:b/>
                <w:bCs/>
                <w:i w:val="0"/>
                <w:iCs w:val="0"/>
              </w:rPr>
              <w:t xml:space="preserve">, NP, </w:t>
            </w:r>
            <w:proofErr w:type="spellStart"/>
            <w:r w:rsidRPr="00F34ADA">
              <w:rPr>
                <w:rFonts w:ascii="Arial" w:hAnsi="Arial" w:cs="Arial"/>
                <w:b/>
                <w:bCs/>
                <w:i w:val="0"/>
                <w:iCs w:val="0"/>
              </w:rPr>
              <w:t>Zakaznik</w:t>
            </w:r>
            <w:proofErr w:type="spellEnd"/>
            <w:r w:rsidRPr="00F34ADA">
              <w:rPr>
                <w:rFonts w:ascii="Arial" w:hAnsi="Arial" w:cs="Arial"/>
                <w:b/>
                <w:bCs/>
                <w:i w:val="0"/>
                <w:iCs w:val="0"/>
              </w:rPr>
              <w:t>)</w:t>
            </w:r>
          </w:p>
        </w:tc>
        <w:tc>
          <w:tcPr>
            <w:tcW w:w="6670" w:type="dxa"/>
            <w:gridSpan w:val="3"/>
            <w:tcBorders>
              <w:bottom w:val="single" w:sz="4" w:space="0" w:color="auto"/>
            </w:tcBorders>
          </w:tcPr>
          <w:p w:rsidR="00DB6A6A" w:rsidRPr="00B81DBD" w:rsidRDefault="00DB6A6A" w:rsidP="00722F52">
            <w:pPr>
              <w:pStyle w:val="2"/>
              <w:tabs>
                <w:tab w:val="left" w:pos="2410"/>
                <w:tab w:val="left" w:pos="4536"/>
              </w:tabs>
              <w:jc w:val="left"/>
              <w:rPr>
                <w:rFonts w:ascii="Arial" w:hAnsi="Arial" w:cs="Arial"/>
                <w:i w:val="0"/>
                <w:iCs w:val="0"/>
                <w:lang w:val="ru-RU"/>
              </w:rPr>
            </w:pPr>
            <w:r>
              <w:rPr>
                <w:rFonts w:ascii="Arial" w:hAnsi="Arial" w:cs="Arial"/>
                <w:i w:val="0"/>
                <w:iCs w:val="0"/>
                <w:lang w:val="ru-RU"/>
              </w:rPr>
              <w:t>Государственный природный заказник</w:t>
            </w:r>
          </w:p>
        </w:tc>
      </w:tr>
      <w:tr w:rsidR="00DB6A6A" w:rsidRPr="000F106D" w:rsidTr="00722F52">
        <w:trPr>
          <w:gridAfter w:val="6"/>
          <w:wAfter w:w="7060" w:type="dxa"/>
          <w:cantSplit/>
          <w:trHeight w:val="290"/>
        </w:trPr>
        <w:tc>
          <w:tcPr>
            <w:tcW w:w="3955" w:type="dxa"/>
            <w:gridSpan w:val="3"/>
            <w:tcBorders>
              <w:bottom w:val="single" w:sz="4" w:space="0" w:color="auto"/>
            </w:tcBorders>
          </w:tcPr>
          <w:p w:rsidR="00DB6A6A" w:rsidRPr="00F34ADA" w:rsidRDefault="00DB6A6A" w:rsidP="00722F52">
            <w:pPr>
              <w:pStyle w:val="2"/>
              <w:tabs>
                <w:tab w:val="left" w:pos="2410"/>
                <w:tab w:val="left" w:pos="4536"/>
              </w:tabs>
              <w:jc w:val="left"/>
              <w:rPr>
                <w:rFonts w:ascii="Arial" w:hAnsi="Arial" w:cs="Arial"/>
                <w:b/>
                <w:bCs/>
                <w:i w:val="0"/>
                <w:iCs w:val="0"/>
              </w:rPr>
            </w:pPr>
            <w:r w:rsidRPr="00F34ADA">
              <w:rPr>
                <w:rFonts w:ascii="Arial" w:hAnsi="Arial" w:cs="Arial"/>
                <w:b/>
                <w:bCs/>
                <w:i w:val="0"/>
                <w:iCs w:val="0"/>
              </w:rPr>
              <w:t>IUCN Category</w:t>
            </w:r>
          </w:p>
        </w:tc>
        <w:tc>
          <w:tcPr>
            <w:tcW w:w="6670" w:type="dxa"/>
            <w:gridSpan w:val="3"/>
            <w:tcBorders>
              <w:bottom w:val="single" w:sz="4" w:space="0" w:color="auto"/>
            </w:tcBorders>
          </w:tcPr>
          <w:p w:rsidR="00DB6A6A" w:rsidRPr="000963CC" w:rsidRDefault="00DB6A6A" w:rsidP="00722F52">
            <w:pPr>
              <w:pStyle w:val="2"/>
              <w:tabs>
                <w:tab w:val="left" w:pos="2410"/>
                <w:tab w:val="left" w:pos="4536"/>
              </w:tabs>
              <w:jc w:val="left"/>
              <w:rPr>
                <w:rFonts w:ascii="Arial" w:hAnsi="Arial" w:cs="Arial"/>
                <w:i w:val="0"/>
                <w:iCs w:val="0"/>
                <w:lang w:val="ru-RU"/>
              </w:rPr>
            </w:pPr>
            <w:r>
              <w:rPr>
                <w:rFonts w:ascii="Arial" w:hAnsi="Arial" w:cs="Arial"/>
                <w:i w:val="0"/>
                <w:iCs w:val="0"/>
              </w:rPr>
              <w:t>IV</w:t>
            </w:r>
            <w:r>
              <w:rPr>
                <w:rFonts w:ascii="Arial" w:hAnsi="Arial" w:cs="Arial"/>
                <w:i w:val="0"/>
                <w:iCs w:val="0"/>
                <w:lang w:val="ru-RU"/>
              </w:rPr>
              <w:t xml:space="preserve"> категория по квалификацию МСОП</w:t>
            </w:r>
          </w:p>
        </w:tc>
      </w:tr>
      <w:tr w:rsidR="00DB6A6A" w:rsidRPr="000F106D" w:rsidTr="00722F52">
        <w:trPr>
          <w:gridAfter w:val="6"/>
          <w:wAfter w:w="7060" w:type="dxa"/>
          <w:cantSplit/>
          <w:trHeight w:val="290"/>
        </w:trPr>
        <w:tc>
          <w:tcPr>
            <w:tcW w:w="3955" w:type="dxa"/>
            <w:gridSpan w:val="3"/>
            <w:tcBorders>
              <w:bottom w:val="single" w:sz="4" w:space="0" w:color="auto"/>
            </w:tcBorders>
          </w:tcPr>
          <w:p w:rsidR="00DB6A6A" w:rsidRPr="000963CC" w:rsidRDefault="00DB6A6A" w:rsidP="00722F52">
            <w:pPr>
              <w:pStyle w:val="2"/>
              <w:tabs>
                <w:tab w:val="left" w:pos="2410"/>
                <w:tab w:val="left" w:pos="4536"/>
              </w:tabs>
              <w:jc w:val="left"/>
              <w:rPr>
                <w:rFonts w:ascii="Arial" w:hAnsi="Arial" w:cs="Arial"/>
                <w:b/>
                <w:bCs/>
                <w:i w:val="0"/>
                <w:iCs w:val="0"/>
                <w:lang w:val="ru-RU"/>
              </w:rPr>
            </w:pPr>
          </w:p>
        </w:tc>
        <w:tc>
          <w:tcPr>
            <w:tcW w:w="6670" w:type="dxa"/>
            <w:gridSpan w:val="3"/>
            <w:tcBorders>
              <w:bottom w:val="single" w:sz="4" w:space="0" w:color="auto"/>
            </w:tcBorders>
          </w:tcPr>
          <w:p w:rsidR="00DB6A6A" w:rsidRPr="000963CC" w:rsidRDefault="00DB6A6A" w:rsidP="00722F52">
            <w:pPr>
              <w:pStyle w:val="2"/>
              <w:tabs>
                <w:tab w:val="left" w:pos="2410"/>
                <w:tab w:val="left" w:pos="4536"/>
              </w:tabs>
              <w:jc w:val="left"/>
              <w:rPr>
                <w:rFonts w:ascii="Arial" w:hAnsi="Arial" w:cs="Arial"/>
                <w:b/>
                <w:bCs/>
                <w:i w:val="0"/>
                <w:iCs w:val="0"/>
                <w:lang w:val="ru-RU"/>
              </w:rPr>
            </w:pPr>
          </w:p>
        </w:tc>
      </w:tr>
      <w:tr w:rsidR="00DB6A6A" w:rsidRPr="006245ED" w:rsidTr="00722F52">
        <w:trPr>
          <w:gridAfter w:val="6"/>
          <w:wAfter w:w="7060" w:type="dxa"/>
          <w:cantSplit/>
          <w:trHeight w:val="290"/>
        </w:trPr>
        <w:tc>
          <w:tcPr>
            <w:tcW w:w="5548" w:type="dxa"/>
            <w:gridSpan w:val="5"/>
            <w:tcBorders>
              <w:bottom w:val="single" w:sz="4" w:space="0" w:color="auto"/>
            </w:tcBorders>
          </w:tcPr>
          <w:p w:rsidR="00DB6A6A" w:rsidRPr="0053479E" w:rsidRDefault="00DB6A6A" w:rsidP="00722F52">
            <w:pPr>
              <w:pStyle w:val="2"/>
              <w:tabs>
                <w:tab w:val="left" w:pos="2410"/>
                <w:tab w:val="left" w:pos="4536"/>
              </w:tabs>
              <w:jc w:val="left"/>
              <w:rPr>
                <w:rFonts w:ascii="Arial" w:hAnsi="Arial" w:cs="Arial"/>
                <w:b/>
                <w:bCs/>
                <w:i w:val="0"/>
                <w:iCs w:val="0"/>
                <w:lang w:val="ru-RU"/>
              </w:rPr>
            </w:pPr>
            <w:r w:rsidRPr="00F34ADA">
              <w:rPr>
                <w:rFonts w:ascii="Arial" w:hAnsi="Arial" w:cs="Arial"/>
                <w:b/>
                <w:bCs/>
                <w:i w:val="0"/>
                <w:iCs w:val="0"/>
              </w:rPr>
              <w:t xml:space="preserve">Date MP prepared: </w:t>
            </w:r>
            <w:r>
              <w:rPr>
                <w:rFonts w:ascii="Arial" w:hAnsi="Arial" w:cs="Arial"/>
                <w:b/>
                <w:bCs/>
                <w:i w:val="0"/>
                <w:iCs w:val="0"/>
                <w:lang w:val="ru-RU"/>
              </w:rPr>
              <w:t xml:space="preserve"> октябрь 2012</w:t>
            </w:r>
          </w:p>
        </w:tc>
        <w:tc>
          <w:tcPr>
            <w:tcW w:w="5077" w:type="dxa"/>
            <w:tcBorders>
              <w:bottom w:val="single" w:sz="4" w:space="0" w:color="auto"/>
            </w:tcBorders>
          </w:tcPr>
          <w:p w:rsidR="00DB6A6A" w:rsidRPr="0053479E" w:rsidRDefault="00DB6A6A" w:rsidP="00722F52">
            <w:pPr>
              <w:pStyle w:val="2"/>
              <w:tabs>
                <w:tab w:val="left" w:pos="2410"/>
                <w:tab w:val="left" w:pos="4536"/>
              </w:tabs>
              <w:jc w:val="left"/>
              <w:rPr>
                <w:rFonts w:ascii="Arial" w:hAnsi="Arial" w:cs="Arial"/>
                <w:b/>
                <w:bCs/>
                <w:i w:val="0"/>
                <w:iCs w:val="0"/>
              </w:rPr>
            </w:pPr>
            <w:r w:rsidRPr="00F34ADA">
              <w:rPr>
                <w:rFonts w:ascii="Arial" w:hAnsi="Arial" w:cs="Arial"/>
                <w:b/>
                <w:bCs/>
                <w:i w:val="0"/>
                <w:iCs w:val="0"/>
              </w:rPr>
              <w:t>Period of MP (5yrs):</w:t>
            </w:r>
            <w:r w:rsidRPr="0053479E">
              <w:rPr>
                <w:rFonts w:ascii="Arial" w:hAnsi="Arial" w:cs="Arial"/>
                <w:b/>
                <w:bCs/>
                <w:i w:val="0"/>
                <w:iCs w:val="0"/>
              </w:rPr>
              <w:t xml:space="preserve"> </w:t>
            </w:r>
            <w:proofErr w:type="spellStart"/>
            <w:r>
              <w:rPr>
                <w:rFonts w:ascii="Arial" w:hAnsi="Arial" w:cs="Arial"/>
                <w:b/>
                <w:bCs/>
                <w:i w:val="0"/>
                <w:iCs w:val="0"/>
                <w:lang w:val="ru-RU"/>
              </w:rPr>
              <w:t>янв</w:t>
            </w:r>
            <w:proofErr w:type="spellEnd"/>
            <w:r w:rsidRPr="0053479E">
              <w:rPr>
                <w:rFonts w:ascii="Arial" w:hAnsi="Arial" w:cs="Arial"/>
                <w:b/>
                <w:bCs/>
                <w:i w:val="0"/>
                <w:iCs w:val="0"/>
              </w:rPr>
              <w:t>.</w:t>
            </w:r>
            <w:r w:rsidRPr="00F34ADA">
              <w:rPr>
                <w:rFonts w:ascii="Arial" w:hAnsi="Arial" w:cs="Arial"/>
                <w:b/>
                <w:bCs/>
                <w:i w:val="0"/>
                <w:iCs w:val="0"/>
              </w:rPr>
              <w:t xml:space="preserve"> </w:t>
            </w:r>
            <w:r>
              <w:rPr>
                <w:rFonts w:ascii="Arial" w:hAnsi="Arial" w:cs="Arial"/>
                <w:b/>
                <w:bCs/>
                <w:i w:val="0"/>
                <w:iCs w:val="0"/>
              </w:rPr>
              <w:t>201</w:t>
            </w:r>
            <w:r w:rsidRPr="00EB4BA9">
              <w:rPr>
                <w:rFonts w:ascii="Arial" w:hAnsi="Arial" w:cs="Arial"/>
                <w:b/>
                <w:bCs/>
                <w:i w:val="0"/>
                <w:iCs w:val="0"/>
              </w:rPr>
              <w:t>3</w:t>
            </w:r>
            <w:r w:rsidRPr="0053479E">
              <w:rPr>
                <w:rFonts w:ascii="Arial" w:hAnsi="Arial" w:cs="Arial"/>
                <w:b/>
                <w:bCs/>
                <w:i w:val="0"/>
                <w:iCs w:val="0"/>
              </w:rPr>
              <w:t>-</w:t>
            </w:r>
            <w:r w:rsidRPr="00354BA3">
              <w:rPr>
                <w:rFonts w:ascii="Arial" w:hAnsi="Arial" w:cs="Arial"/>
                <w:b/>
                <w:bCs/>
                <w:i w:val="0"/>
                <w:iCs w:val="0"/>
              </w:rPr>
              <w:t xml:space="preserve"> </w:t>
            </w:r>
            <w:proofErr w:type="gramStart"/>
            <w:r>
              <w:rPr>
                <w:rFonts w:ascii="Arial" w:hAnsi="Arial" w:cs="Arial"/>
                <w:b/>
                <w:bCs/>
                <w:i w:val="0"/>
                <w:iCs w:val="0"/>
                <w:lang w:val="ru-RU"/>
              </w:rPr>
              <w:t>декабрь</w:t>
            </w:r>
            <w:proofErr w:type="gramEnd"/>
            <w:r w:rsidRPr="00354BA3">
              <w:rPr>
                <w:rFonts w:ascii="Arial" w:hAnsi="Arial" w:cs="Arial"/>
                <w:b/>
                <w:bCs/>
                <w:i w:val="0"/>
                <w:iCs w:val="0"/>
              </w:rPr>
              <w:t xml:space="preserve"> </w:t>
            </w:r>
            <w:r>
              <w:rPr>
                <w:rFonts w:ascii="Arial" w:hAnsi="Arial" w:cs="Arial"/>
                <w:b/>
                <w:bCs/>
                <w:i w:val="0"/>
                <w:iCs w:val="0"/>
              </w:rPr>
              <w:t>201</w:t>
            </w:r>
            <w:r w:rsidRPr="00EB4BA9">
              <w:rPr>
                <w:rFonts w:ascii="Arial" w:hAnsi="Arial" w:cs="Arial"/>
                <w:b/>
                <w:bCs/>
                <w:i w:val="0"/>
                <w:iCs w:val="0"/>
              </w:rPr>
              <w:t>7</w:t>
            </w:r>
            <w:r w:rsidRPr="0053479E">
              <w:rPr>
                <w:rFonts w:ascii="Arial" w:hAnsi="Arial" w:cs="Arial"/>
                <w:b/>
                <w:bCs/>
                <w:i w:val="0"/>
                <w:iCs w:val="0"/>
              </w:rPr>
              <w:t xml:space="preserve"> </w:t>
            </w:r>
          </w:p>
        </w:tc>
      </w:tr>
      <w:tr w:rsidR="00DB6A6A" w:rsidRPr="00F34ADA" w:rsidTr="00722F52">
        <w:trPr>
          <w:gridAfter w:val="6"/>
          <w:wAfter w:w="7060" w:type="dxa"/>
          <w:cantSplit/>
          <w:trHeight w:val="290"/>
        </w:trPr>
        <w:tc>
          <w:tcPr>
            <w:tcW w:w="5548" w:type="dxa"/>
            <w:gridSpan w:val="5"/>
          </w:tcPr>
          <w:p w:rsidR="00DB6A6A" w:rsidRPr="00F34ADA" w:rsidRDefault="00DB6A6A" w:rsidP="00722F52">
            <w:pPr>
              <w:pStyle w:val="2"/>
              <w:tabs>
                <w:tab w:val="left" w:pos="2410"/>
                <w:tab w:val="left" w:pos="4536"/>
              </w:tabs>
              <w:rPr>
                <w:rFonts w:ascii="Arial" w:hAnsi="Arial" w:cs="Arial"/>
                <w:b/>
                <w:bCs/>
                <w:i w:val="0"/>
                <w:iCs w:val="0"/>
              </w:rPr>
            </w:pPr>
          </w:p>
        </w:tc>
        <w:tc>
          <w:tcPr>
            <w:tcW w:w="5077" w:type="dxa"/>
          </w:tcPr>
          <w:p w:rsidR="00DB6A6A" w:rsidRPr="0053479E" w:rsidRDefault="00DB6A6A" w:rsidP="00722F52">
            <w:pPr>
              <w:pStyle w:val="2"/>
              <w:tabs>
                <w:tab w:val="left" w:pos="2410"/>
                <w:tab w:val="left" w:pos="4536"/>
              </w:tabs>
              <w:jc w:val="left"/>
              <w:rPr>
                <w:rFonts w:ascii="Arial" w:hAnsi="Arial" w:cs="Arial"/>
                <w:b/>
                <w:bCs/>
                <w:i w:val="0"/>
                <w:iCs w:val="0"/>
              </w:rPr>
            </w:pPr>
          </w:p>
        </w:tc>
      </w:tr>
      <w:tr w:rsidR="00DB6A6A" w:rsidRPr="00F34ADA" w:rsidTr="00722F52">
        <w:trPr>
          <w:gridAfter w:val="6"/>
          <w:wAfter w:w="7060" w:type="dxa"/>
          <w:cantSplit/>
          <w:trHeight w:val="290"/>
        </w:trPr>
        <w:tc>
          <w:tcPr>
            <w:tcW w:w="10625" w:type="dxa"/>
            <w:gridSpan w:val="6"/>
          </w:tcPr>
          <w:p w:rsidR="00DB6A6A" w:rsidRPr="00F34ADA" w:rsidRDefault="00DB6A6A" w:rsidP="00722F52">
            <w:pPr>
              <w:pStyle w:val="2"/>
              <w:tabs>
                <w:tab w:val="left" w:pos="2410"/>
                <w:tab w:val="left" w:pos="4536"/>
              </w:tabs>
              <w:rPr>
                <w:rFonts w:ascii="Arial" w:hAnsi="Arial" w:cs="Arial"/>
                <w:b/>
                <w:bCs/>
                <w:i w:val="0"/>
                <w:iCs w:val="0"/>
              </w:rPr>
            </w:pPr>
            <w:r w:rsidRPr="00F34ADA">
              <w:rPr>
                <w:rFonts w:ascii="Arial" w:hAnsi="Arial" w:cs="Arial"/>
                <w:b/>
                <w:bCs/>
                <w:i w:val="0"/>
                <w:iCs w:val="0"/>
              </w:rPr>
              <w:t xml:space="preserve">SECTION A: </w:t>
            </w:r>
          </w:p>
        </w:tc>
      </w:tr>
      <w:tr w:rsidR="00DB6A6A" w:rsidRPr="00F34ADA" w:rsidTr="00722F52">
        <w:trPr>
          <w:gridAfter w:val="6"/>
          <w:wAfter w:w="7060" w:type="dxa"/>
          <w:cantSplit/>
          <w:trHeight w:val="290"/>
        </w:trPr>
        <w:tc>
          <w:tcPr>
            <w:tcW w:w="10625" w:type="dxa"/>
            <w:gridSpan w:val="6"/>
            <w:shd w:val="clear" w:color="auto" w:fill="A6A6A6"/>
          </w:tcPr>
          <w:p w:rsidR="00DB6A6A" w:rsidRPr="00F34ADA" w:rsidRDefault="00DB6A6A" w:rsidP="00722F52">
            <w:pPr>
              <w:pStyle w:val="2"/>
              <w:tabs>
                <w:tab w:val="left" w:pos="2410"/>
                <w:tab w:val="left" w:pos="4536"/>
              </w:tabs>
              <w:rPr>
                <w:rFonts w:ascii="Arial" w:hAnsi="Arial" w:cs="Arial"/>
                <w:b/>
                <w:bCs/>
              </w:rPr>
            </w:pPr>
            <w:r w:rsidRPr="00F34ADA">
              <w:rPr>
                <w:rFonts w:ascii="Arial" w:hAnsi="Arial" w:cs="Arial"/>
                <w:b/>
                <w:bCs/>
              </w:rPr>
              <w:t>Basic information</w:t>
            </w:r>
          </w:p>
        </w:tc>
      </w:tr>
      <w:tr w:rsidR="00DB6A6A" w:rsidRPr="000F106D" w:rsidTr="00722F52">
        <w:trPr>
          <w:gridAfter w:val="4"/>
          <w:wAfter w:w="1026" w:type="dxa"/>
          <w:cantSplit/>
          <w:trHeight w:val="290"/>
        </w:trPr>
        <w:tc>
          <w:tcPr>
            <w:tcW w:w="10625" w:type="dxa"/>
            <w:gridSpan w:val="6"/>
            <w:shd w:val="clear" w:color="auto" w:fill="E6E6E6"/>
          </w:tcPr>
          <w:p w:rsidR="00DB6A6A" w:rsidRPr="00F34ADA" w:rsidRDefault="00DB6A6A" w:rsidP="00722F52">
            <w:pPr>
              <w:tabs>
                <w:tab w:val="left" w:pos="2410"/>
                <w:tab w:val="left" w:pos="4536"/>
              </w:tabs>
              <w:rPr>
                <w:rFonts w:ascii="Arial" w:hAnsi="Arial" w:cs="Arial"/>
              </w:rPr>
            </w:pPr>
            <w:r w:rsidRPr="00F34ADA">
              <w:rPr>
                <w:rFonts w:ascii="Arial" w:hAnsi="Arial" w:cs="Arial"/>
              </w:rPr>
              <w:t xml:space="preserve">Location </w:t>
            </w:r>
          </w:p>
          <w:p w:rsidR="00DB6A6A" w:rsidRPr="00B76FA8" w:rsidRDefault="00DB6A6A" w:rsidP="00722F52">
            <w:pPr>
              <w:tabs>
                <w:tab w:val="left" w:pos="2410"/>
                <w:tab w:val="left" w:pos="4536"/>
              </w:tabs>
              <w:rPr>
                <w:rFonts w:ascii="Arial" w:hAnsi="Arial" w:cs="Arial"/>
              </w:rPr>
            </w:pPr>
            <w:r w:rsidRPr="00F34ADA">
              <w:rPr>
                <w:rFonts w:ascii="Arial" w:hAnsi="Arial" w:cs="Arial"/>
              </w:rPr>
              <w:t xml:space="preserve">(oblast, </w:t>
            </w:r>
            <w:proofErr w:type="spellStart"/>
            <w:r w:rsidRPr="00F34ADA">
              <w:rPr>
                <w:rFonts w:ascii="Arial" w:hAnsi="Arial" w:cs="Arial"/>
              </w:rPr>
              <w:t>rayons</w:t>
            </w:r>
            <w:proofErr w:type="spellEnd"/>
            <w:r w:rsidRPr="00F34ADA">
              <w:rPr>
                <w:rFonts w:ascii="Arial" w:hAnsi="Arial" w:cs="Arial"/>
              </w:rPr>
              <w:t xml:space="preserve">/s, </w:t>
            </w:r>
            <w:proofErr w:type="spellStart"/>
            <w:r w:rsidRPr="00F34ADA">
              <w:rPr>
                <w:rFonts w:ascii="Arial" w:hAnsi="Arial" w:cs="Arial"/>
              </w:rPr>
              <w:t>jamoats</w:t>
            </w:r>
            <w:proofErr w:type="spellEnd"/>
            <w:r w:rsidRPr="00F34ADA">
              <w:rPr>
                <w:rFonts w:ascii="Arial" w:hAnsi="Arial" w:cs="Arial"/>
              </w:rPr>
              <w:t>, etc,  map references – map in annex)</w:t>
            </w:r>
          </w:p>
          <w:p w:rsidR="00DB6A6A" w:rsidRPr="00856DC4" w:rsidRDefault="00DB6A6A" w:rsidP="00722F52">
            <w:pPr>
              <w:tabs>
                <w:tab w:val="left" w:pos="2410"/>
                <w:tab w:val="left" w:pos="4536"/>
              </w:tabs>
              <w:rPr>
                <w:rFonts w:ascii="Arial" w:hAnsi="Arial" w:cs="Arial"/>
                <w:lang w:val="ru-RU"/>
              </w:rPr>
            </w:pPr>
            <w:r w:rsidRPr="00C504A3">
              <w:rPr>
                <w:rFonts w:ascii="Arial" w:hAnsi="Arial" w:cs="Arial"/>
              </w:rPr>
              <w:t xml:space="preserve"> </w:t>
            </w:r>
            <w:r w:rsidRPr="00643AF8">
              <w:rPr>
                <w:rFonts w:ascii="Arial" w:hAnsi="Arial" w:cs="Arial"/>
                <w:highlight w:val="yellow"/>
                <w:lang w:val="ru-RU"/>
              </w:rPr>
              <w:t>Местоположение</w:t>
            </w:r>
            <w:proofErr w:type="gramStart"/>
            <w:r w:rsidRPr="00856DC4">
              <w:rPr>
                <w:rFonts w:ascii="Arial" w:hAnsi="Arial" w:cs="Arial"/>
                <w:lang w:val="ru-RU"/>
              </w:rPr>
              <w:t xml:space="preserve"> </w:t>
            </w:r>
            <w:r>
              <w:rPr>
                <w:rFonts w:ascii="Arial" w:hAnsi="Arial" w:cs="Arial"/>
                <w:lang w:val="ru-RU"/>
              </w:rPr>
              <w:t xml:space="preserve"> :</w:t>
            </w:r>
            <w:proofErr w:type="gramEnd"/>
            <w:r>
              <w:rPr>
                <w:rFonts w:ascii="Arial" w:hAnsi="Arial" w:cs="Arial"/>
                <w:lang w:val="ru-RU"/>
              </w:rPr>
              <w:t xml:space="preserve"> Республики Таджикистан</w:t>
            </w:r>
            <w:proofErr w:type="gramStart"/>
            <w:r>
              <w:rPr>
                <w:rFonts w:ascii="Arial" w:hAnsi="Arial" w:cs="Arial"/>
                <w:lang w:val="ru-RU"/>
              </w:rPr>
              <w:t xml:space="preserve"> ,</w:t>
            </w:r>
            <w:proofErr w:type="gramEnd"/>
            <w:r>
              <w:rPr>
                <w:rFonts w:ascii="Arial" w:hAnsi="Arial" w:cs="Arial"/>
                <w:lang w:val="ru-RU"/>
              </w:rPr>
              <w:t xml:space="preserve"> </w:t>
            </w:r>
            <w:r w:rsidR="006F10C2">
              <w:rPr>
                <w:rFonts w:ascii="Arial" w:hAnsi="Arial" w:cs="Arial"/>
                <w:lang w:val="ru-RU"/>
              </w:rPr>
              <w:t xml:space="preserve"> </w:t>
            </w:r>
            <w:proofErr w:type="spellStart"/>
            <w:r w:rsidR="006F10C2">
              <w:rPr>
                <w:rFonts w:ascii="Arial" w:hAnsi="Arial" w:cs="Arial"/>
                <w:lang w:val="ru-RU"/>
              </w:rPr>
              <w:t>Хатлонский</w:t>
            </w:r>
            <w:proofErr w:type="spellEnd"/>
            <w:r w:rsidR="006F10C2">
              <w:rPr>
                <w:rFonts w:ascii="Arial" w:hAnsi="Arial" w:cs="Arial"/>
                <w:lang w:val="ru-RU"/>
              </w:rPr>
              <w:t xml:space="preserve"> обл., </w:t>
            </w:r>
            <w:r>
              <w:rPr>
                <w:rFonts w:ascii="Arial" w:hAnsi="Arial" w:cs="Arial"/>
                <w:lang w:val="ru-RU"/>
              </w:rPr>
              <w:t xml:space="preserve">район </w:t>
            </w:r>
            <w:proofErr w:type="spellStart"/>
            <w:r w:rsidR="006F10C2">
              <w:rPr>
                <w:rFonts w:ascii="Arial" w:hAnsi="Arial" w:cs="Arial"/>
                <w:lang w:val="ru-RU"/>
              </w:rPr>
              <w:t>Муминабод</w:t>
            </w:r>
            <w:proofErr w:type="spellEnd"/>
          </w:p>
        </w:tc>
        <w:tc>
          <w:tcPr>
            <w:tcW w:w="6034" w:type="dxa"/>
            <w:gridSpan w:val="2"/>
          </w:tcPr>
          <w:p w:rsidR="00DB6A6A" w:rsidRPr="00E12DE4" w:rsidRDefault="00DB6A6A" w:rsidP="00722F52">
            <w:pPr>
              <w:tabs>
                <w:tab w:val="left" w:pos="2410"/>
                <w:tab w:val="left" w:pos="4536"/>
              </w:tabs>
              <w:rPr>
                <w:color w:val="000000"/>
                <w:sz w:val="22"/>
                <w:lang w:val="ru-RU"/>
              </w:rPr>
            </w:pPr>
            <w:r w:rsidRPr="00856DC4">
              <w:rPr>
                <w:rFonts w:eastAsia="Calibri"/>
                <w:szCs w:val="28"/>
                <w:lang w:val="ru-RU"/>
              </w:rPr>
              <w:t xml:space="preserve"> </w:t>
            </w:r>
            <w:proofErr w:type="spellStart"/>
            <w:r>
              <w:rPr>
                <w:rFonts w:eastAsia="Calibri"/>
                <w:szCs w:val="28"/>
                <w:lang w:val="ru-RU"/>
              </w:rPr>
              <w:t>Шахристанский</w:t>
            </w:r>
            <w:proofErr w:type="spellEnd"/>
            <w:r>
              <w:rPr>
                <w:rFonts w:eastAsia="Calibri"/>
                <w:szCs w:val="28"/>
                <w:lang w:val="ru-RU"/>
              </w:rPr>
              <w:t xml:space="preserve"> район </w:t>
            </w:r>
            <w:r w:rsidRPr="00E12DE4">
              <w:rPr>
                <w:szCs w:val="28"/>
                <w:lang w:val="ru-RU"/>
              </w:rPr>
              <w:t>Согдийской области</w:t>
            </w:r>
            <w:r>
              <w:rPr>
                <w:szCs w:val="28"/>
                <w:lang w:val="ru-RU"/>
              </w:rPr>
              <w:t>.</w:t>
            </w:r>
            <w:r w:rsidRPr="00E12DE4">
              <w:rPr>
                <w:color w:val="000000"/>
                <w:sz w:val="22"/>
                <w:szCs w:val="22"/>
                <w:lang w:val="ru-RU"/>
              </w:rPr>
              <w:t xml:space="preserve"> Заказни</w:t>
            </w:r>
            <w:r>
              <w:rPr>
                <w:color w:val="000000"/>
                <w:sz w:val="22"/>
                <w:szCs w:val="22"/>
                <w:lang w:val="ru-RU"/>
              </w:rPr>
              <w:t xml:space="preserve">к находится в составе  </w:t>
            </w:r>
            <w:proofErr w:type="spellStart"/>
            <w:r>
              <w:rPr>
                <w:color w:val="000000"/>
                <w:sz w:val="22"/>
                <w:szCs w:val="22"/>
                <w:lang w:val="ru-RU"/>
              </w:rPr>
              <w:t>Шахристанского</w:t>
            </w:r>
            <w:proofErr w:type="spellEnd"/>
            <w:r w:rsidRPr="00E12DE4">
              <w:rPr>
                <w:color w:val="000000"/>
                <w:sz w:val="22"/>
                <w:szCs w:val="22"/>
                <w:lang w:val="ru-RU"/>
              </w:rPr>
              <w:t xml:space="preserve"> лесхоза </w:t>
            </w:r>
            <w:r>
              <w:rPr>
                <w:color w:val="000000"/>
                <w:sz w:val="22"/>
                <w:szCs w:val="22"/>
                <w:lang w:val="ru-RU"/>
              </w:rPr>
              <w:t xml:space="preserve"> Госучреждение лесного хозяйства и охоты  при Комитете по охране окружающей среды при Правительстве РТ</w:t>
            </w:r>
          </w:p>
          <w:p w:rsidR="00DB6A6A" w:rsidRPr="00E12DE4" w:rsidRDefault="00DB6A6A" w:rsidP="00722F52">
            <w:pPr>
              <w:pStyle w:val="12"/>
              <w:tabs>
                <w:tab w:val="left" w:pos="2410"/>
                <w:tab w:val="left" w:pos="4536"/>
              </w:tabs>
              <w:rPr>
                <w:szCs w:val="28"/>
              </w:rPr>
            </w:pPr>
          </w:p>
          <w:p w:rsidR="00DB6A6A" w:rsidRPr="00E12DE4" w:rsidRDefault="00DB6A6A" w:rsidP="00722F52">
            <w:pPr>
              <w:tabs>
                <w:tab w:val="left" w:pos="2410"/>
                <w:tab w:val="left" w:pos="4536"/>
              </w:tabs>
              <w:ind w:firstLine="708"/>
              <w:rPr>
                <w:lang w:val="ru-RU"/>
              </w:rPr>
            </w:pPr>
          </w:p>
        </w:tc>
      </w:tr>
      <w:tr w:rsidR="00DB6A6A" w:rsidRPr="00A71166" w:rsidTr="00722F52">
        <w:trPr>
          <w:gridAfter w:val="6"/>
          <w:wAfter w:w="7060" w:type="dxa"/>
          <w:trHeight w:val="290"/>
        </w:trPr>
        <w:tc>
          <w:tcPr>
            <w:tcW w:w="4591" w:type="dxa"/>
            <w:gridSpan w:val="4"/>
            <w:shd w:val="clear" w:color="auto" w:fill="E6E6E6"/>
          </w:tcPr>
          <w:p w:rsidR="00DB6A6A" w:rsidRPr="006E093A" w:rsidRDefault="00DB6A6A" w:rsidP="00722F52">
            <w:pPr>
              <w:tabs>
                <w:tab w:val="left" w:pos="2410"/>
                <w:tab w:val="left" w:pos="4536"/>
              </w:tabs>
              <w:rPr>
                <w:rFonts w:ascii="Arial" w:hAnsi="Arial" w:cs="Arial"/>
                <w:lang w:val="ru-RU"/>
              </w:rPr>
            </w:pPr>
            <w:r w:rsidRPr="006E093A">
              <w:rPr>
                <w:rFonts w:ascii="Arial" w:hAnsi="Arial" w:cs="Arial"/>
              </w:rPr>
              <w:t>Year</w:t>
            </w:r>
            <w:r w:rsidRPr="006E093A">
              <w:rPr>
                <w:rFonts w:ascii="Arial" w:hAnsi="Arial" w:cs="Arial"/>
                <w:lang w:val="ru-RU"/>
              </w:rPr>
              <w:t xml:space="preserve"> </w:t>
            </w:r>
            <w:r w:rsidRPr="006E093A">
              <w:rPr>
                <w:rFonts w:ascii="Arial" w:hAnsi="Arial" w:cs="Arial"/>
              </w:rPr>
              <w:t>Established</w:t>
            </w:r>
          </w:p>
          <w:p w:rsidR="00DB6A6A" w:rsidRPr="006E093A" w:rsidRDefault="00DB6A6A" w:rsidP="00722F52">
            <w:pPr>
              <w:tabs>
                <w:tab w:val="left" w:pos="2410"/>
                <w:tab w:val="left" w:pos="4536"/>
              </w:tabs>
              <w:rPr>
                <w:rFonts w:ascii="Arial" w:hAnsi="Arial" w:cs="Arial"/>
                <w:lang w:val="ru-RU"/>
              </w:rPr>
            </w:pPr>
            <w:r w:rsidRPr="006E093A">
              <w:rPr>
                <w:rFonts w:ascii="Arial" w:hAnsi="Arial" w:cs="Arial"/>
                <w:lang w:val="ru-RU"/>
              </w:rPr>
              <w:t>Год образования</w:t>
            </w:r>
          </w:p>
        </w:tc>
        <w:tc>
          <w:tcPr>
            <w:tcW w:w="6034" w:type="dxa"/>
            <w:gridSpan w:val="2"/>
          </w:tcPr>
          <w:p w:rsidR="00DB6A6A" w:rsidRPr="006E093A" w:rsidRDefault="00DB6A6A" w:rsidP="00722F52">
            <w:pPr>
              <w:tabs>
                <w:tab w:val="left" w:pos="2410"/>
                <w:tab w:val="left" w:pos="4536"/>
              </w:tabs>
              <w:rPr>
                <w:rFonts w:ascii="Times New Roman Tj" w:hAnsi="Times New Roman Tj" w:cs="Arial"/>
                <w:lang w:val="ru-RU"/>
              </w:rPr>
            </w:pPr>
            <w:r w:rsidRPr="006E093A">
              <w:rPr>
                <w:rFonts w:ascii="Times New Roman Tj" w:hAnsi="Times New Roman Tj"/>
                <w:color w:val="000000"/>
                <w:spacing w:val="-4"/>
                <w:sz w:val="22"/>
                <w:szCs w:val="22"/>
                <w:lang w:val="ru-RU"/>
              </w:rPr>
              <w:t>О</w:t>
            </w:r>
            <w:proofErr w:type="spellStart"/>
            <w:r w:rsidRPr="006E093A">
              <w:rPr>
                <w:rFonts w:ascii="Times New Roman Tj" w:hAnsi="Times New Roman Tj"/>
                <w:color w:val="000000"/>
                <w:spacing w:val="-4"/>
                <w:sz w:val="22"/>
                <w:szCs w:val="22"/>
              </w:rPr>
              <w:t>рганизован</w:t>
            </w:r>
            <w:proofErr w:type="spellEnd"/>
            <w:r w:rsidRPr="006E093A">
              <w:rPr>
                <w:rFonts w:ascii="Times New Roman Tj" w:hAnsi="Times New Roman Tj"/>
                <w:color w:val="000000"/>
                <w:spacing w:val="-4"/>
                <w:sz w:val="22"/>
                <w:szCs w:val="22"/>
                <w:lang w:val="ru-RU"/>
              </w:rPr>
              <w:t>о</w:t>
            </w:r>
            <w:r w:rsidR="006F10C2">
              <w:rPr>
                <w:rFonts w:ascii="Times New Roman Tj" w:hAnsi="Times New Roman Tj"/>
                <w:color w:val="000000"/>
                <w:spacing w:val="-4"/>
                <w:sz w:val="22"/>
                <w:szCs w:val="22"/>
              </w:rPr>
              <w:t xml:space="preserve"> в 197</w:t>
            </w:r>
            <w:r w:rsidR="006F10C2">
              <w:rPr>
                <w:rFonts w:ascii="Times New Roman Tj" w:hAnsi="Times New Roman Tj"/>
                <w:color w:val="000000"/>
                <w:spacing w:val="-4"/>
                <w:sz w:val="22"/>
                <w:szCs w:val="22"/>
                <w:lang w:val="ru-RU"/>
              </w:rPr>
              <w:t>0</w:t>
            </w:r>
            <w:r w:rsidRPr="006E093A">
              <w:rPr>
                <w:rFonts w:ascii="Times New Roman Tj" w:hAnsi="Times New Roman Tj"/>
                <w:color w:val="000000"/>
                <w:spacing w:val="-4"/>
                <w:sz w:val="22"/>
                <w:szCs w:val="22"/>
              </w:rPr>
              <w:t xml:space="preserve"> г</w:t>
            </w:r>
          </w:p>
        </w:tc>
      </w:tr>
      <w:tr w:rsidR="00DB6A6A" w:rsidRPr="00A71166" w:rsidTr="00722F52">
        <w:trPr>
          <w:gridAfter w:val="6"/>
          <w:wAfter w:w="7060" w:type="dxa"/>
          <w:trHeight w:val="290"/>
        </w:trPr>
        <w:tc>
          <w:tcPr>
            <w:tcW w:w="4591" w:type="dxa"/>
            <w:gridSpan w:val="4"/>
            <w:shd w:val="clear" w:color="auto" w:fill="E6E6E6"/>
          </w:tcPr>
          <w:p w:rsidR="00DB6A6A" w:rsidRPr="006E093A" w:rsidRDefault="00DB6A6A" w:rsidP="00722F52">
            <w:pPr>
              <w:tabs>
                <w:tab w:val="left" w:pos="2410"/>
                <w:tab w:val="left" w:pos="4536"/>
              </w:tabs>
              <w:rPr>
                <w:rFonts w:ascii="Arial" w:hAnsi="Arial" w:cs="Arial"/>
                <w:lang w:val="ru-RU"/>
              </w:rPr>
            </w:pPr>
            <w:r w:rsidRPr="006E093A">
              <w:rPr>
                <w:rFonts w:ascii="Arial" w:hAnsi="Arial" w:cs="Arial"/>
              </w:rPr>
              <w:t>Size</w:t>
            </w:r>
            <w:r w:rsidRPr="006E093A">
              <w:rPr>
                <w:rFonts w:ascii="Arial" w:hAnsi="Arial" w:cs="Arial"/>
                <w:lang w:val="ru-RU"/>
              </w:rPr>
              <w:t xml:space="preserve"> (</w:t>
            </w:r>
            <w:r w:rsidRPr="006E093A">
              <w:rPr>
                <w:rFonts w:ascii="Arial" w:hAnsi="Arial" w:cs="Arial"/>
              </w:rPr>
              <w:t>ha</w:t>
            </w:r>
            <w:r w:rsidRPr="006E093A">
              <w:rPr>
                <w:rFonts w:ascii="Arial" w:hAnsi="Arial" w:cs="Arial"/>
                <w:lang w:val="ru-RU"/>
              </w:rPr>
              <w:t>)   Площадь ,га</w:t>
            </w:r>
          </w:p>
        </w:tc>
        <w:tc>
          <w:tcPr>
            <w:tcW w:w="6034" w:type="dxa"/>
            <w:gridSpan w:val="2"/>
          </w:tcPr>
          <w:p w:rsidR="00DB6A6A" w:rsidRPr="006E093A" w:rsidRDefault="00DB6A6A" w:rsidP="00722F52">
            <w:pPr>
              <w:tabs>
                <w:tab w:val="left" w:pos="2410"/>
                <w:tab w:val="left" w:pos="4536"/>
              </w:tabs>
              <w:rPr>
                <w:rFonts w:ascii="Times New Roman Tj" w:hAnsi="Times New Roman Tj" w:cs="Arial"/>
                <w:lang w:val="ru-RU"/>
              </w:rPr>
            </w:pPr>
            <w:r w:rsidRPr="006E093A">
              <w:rPr>
                <w:rFonts w:ascii="Times New Roman Tj" w:hAnsi="Times New Roman Tj" w:cs="Arial"/>
                <w:lang w:val="ru-RU"/>
              </w:rPr>
              <w:t>П</w:t>
            </w:r>
            <w:r>
              <w:rPr>
                <w:rFonts w:ascii="Times New Roman Tj" w:hAnsi="Times New Roman Tj" w:cs="Arial"/>
                <w:lang w:val="ru-RU"/>
              </w:rPr>
              <w:t xml:space="preserve">лощадь </w:t>
            </w:r>
            <w:proofErr w:type="spellStart"/>
            <w:r>
              <w:rPr>
                <w:rFonts w:ascii="Times New Roman Tj" w:hAnsi="Times New Roman Tj" w:cs="Arial"/>
                <w:lang w:val="ru-RU"/>
              </w:rPr>
              <w:t>госзаказника</w:t>
            </w:r>
            <w:proofErr w:type="spellEnd"/>
            <w:r>
              <w:rPr>
                <w:rFonts w:ascii="Times New Roman Tj" w:hAnsi="Times New Roman Tj" w:cs="Arial"/>
                <w:lang w:val="ru-RU"/>
              </w:rPr>
              <w:t xml:space="preserve"> составляет </w:t>
            </w:r>
            <w:r w:rsidR="006F10C2">
              <w:rPr>
                <w:rFonts w:ascii="Times New Roman Tj" w:hAnsi="Times New Roman Tj" w:cs="Arial"/>
                <w:lang w:val="ru-RU"/>
              </w:rPr>
              <w:t>14500</w:t>
            </w:r>
            <w:r>
              <w:rPr>
                <w:rFonts w:ascii="Times New Roman Tj" w:hAnsi="Times New Roman Tj" w:cs="Arial"/>
                <w:lang w:val="ru-RU"/>
              </w:rPr>
              <w:t xml:space="preserve"> </w:t>
            </w:r>
            <w:r w:rsidRPr="006E093A">
              <w:rPr>
                <w:rFonts w:ascii="Times New Roman Tj" w:hAnsi="Times New Roman Tj" w:cs="Arial"/>
                <w:lang w:val="ru-RU"/>
              </w:rPr>
              <w:t xml:space="preserve"> га</w:t>
            </w:r>
          </w:p>
        </w:tc>
      </w:tr>
      <w:tr w:rsidR="00DB6A6A" w:rsidRPr="000F106D" w:rsidTr="00722F52">
        <w:trPr>
          <w:gridAfter w:val="6"/>
          <w:wAfter w:w="7060" w:type="dxa"/>
          <w:trHeight w:val="290"/>
        </w:trPr>
        <w:tc>
          <w:tcPr>
            <w:tcW w:w="4591" w:type="dxa"/>
            <w:gridSpan w:val="4"/>
            <w:shd w:val="clear" w:color="auto" w:fill="E6E6E6"/>
          </w:tcPr>
          <w:p w:rsidR="00DB6A6A" w:rsidRPr="006E093A" w:rsidRDefault="00DB6A6A" w:rsidP="00722F52">
            <w:pPr>
              <w:pStyle w:val="a3"/>
              <w:tabs>
                <w:tab w:val="clear" w:pos="4320"/>
                <w:tab w:val="clear" w:pos="8640"/>
                <w:tab w:val="left" w:pos="2410"/>
                <w:tab w:val="left" w:pos="4536"/>
              </w:tabs>
              <w:rPr>
                <w:rFonts w:ascii="Arial" w:hAnsi="Arial" w:cs="Arial"/>
              </w:rPr>
            </w:pPr>
            <w:r w:rsidRPr="006E093A">
              <w:rPr>
                <w:rFonts w:ascii="Arial" w:hAnsi="Arial" w:cs="Arial"/>
              </w:rPr>
              <w:t>Brief Description of  overall boundaries</w:t>
            </w:r>
          </w:p>
          <w:p w:rsidR="00DB6A6A" w:rsidRPr="006E093A" w:rsidRDefault="00DB6A6A" w:rsidP="00722F52">
            <w:pPr>
              <w:pStyle w:val="a3"/>
              <w:tabs>
                <w:tab w:val="clear" w:pos="4320"/>
                <w:tab w:val="clear" w:pos="8640"/>
                <w:tab w:val="left" w:pos="2410"/>
                <w:tab w:val="left" w:pos="4536"/>
              </w:tabs>
              <w:rPr>
                <w:rFonts w:ascii="Arial" w:hAnsi="Arial" w:cs="Arial"/>
              </w:rPr>
            </w:pPr>
            <w:r w:rsidRPr="006E093A">
              <w:rPr>
                <w:rFonts w:ascii="Arial" w:hAnsi="Arial" w:cs="Arial"/>
                <w:lang w:val="ru-RU"/>
              </w:rPr>
              <w:t>Краткое</w:t>
            </w:r>
            <w:r w:rsidRPr="006E093A">
              <w:rPr>
                <w:rFonts w:ascii="Arial" w:hAnsi="Arial" w:cs="Arial"/>
              </w:rPr>
              <w:t xml:space="preserve"> </w:t>
            </w:r>
            <w:r w:rsidRPr="006E093A">
              <w:rPr>
                <w:rFonts w:ascii="Arial" w:hAnsi="Arial" w:cs="Arial"/>
                <w:lang w:val="ru-RU"/>
              </w:rPr>
              <w:t>описание</w:t>
            </w:r>
            <w:r w:rsidRPr="006E093A">
              <w:rPr>
                <w:rFonts w:ascii="Arial" w:hAnsi="Arial" w:cs="Arial"/>
              </w:rPr>
              <w:t xml:space="preserve"> </w:t>
            </w:r>
            <w:r w:rsidRPr="006E093A">
              <w:rPr>
                <w:rFonts w:ascii="Arial" w:hAnsi="Arial" w:cs="Arial"/>
                <w:lang w:val="ru-RU"/>
              </w:rPr>
              <w:t>границ</w:t>
            </w:r>
          </w:p>
        </w:tc>
        <w:tc>
          <w:tcPr>
            <w:tcW w:w="6034" w:type="dxa"/>
            <w:gridSpan w:val="2"/>
          </w:tcPr>
          <w:p w:rsidR="00DB6A6A" w:rsidRPr="006F10C2" w:rsidRDefault="00DB6A6A" w:rsidP="00722F52">
            <w:pPr>
              <w:tabs>
                <w:tab w:val="left" w:pos="2410"/>
                <w:tab w:val="left" w:pos="4536"/>
              </w:tabs>
              <w:rPr>
                <w:rFonts w:ascii="Times New Roman Tj" w:hAnsi="Times New Roman Tj"/>
                <w:sz w:val="22"/>
                <w:lang w:val="ru-RU"/>
              </w:rPr>
            </w:pPr>
            <w:r w:rsidRPr="006E093A">
              <w:rPr>
                <w:color w:val="000000"/>
                <w:spacing w:val="-4"/>
                <w:sz w:val="22"/>
                <w:szCs w:val="22"/>
                <w:lang w:val="ru-RU"/>
              </w:rPr>
              <w:t>.</w:t>
            </w:r>
            <w:r w:rsidR="006F10C2" w:rsidRPr="006F10C2">
              <w:rPr>
                <w:color w:val="000000"/>
                <w:sz w:val="22"/>
                <w:szCs w:val="22"/>
                <w:lang w:val="ru-RU"/>
              </w:rPr>
              <w:t>Рас</w:t>
            </w:r>
            <w:r w:rsidR="006F10C2">
              <w:rPr>
                <w:color w:val="000000"/>
                <w:sz w:val="22"/>
                <w:szCs w:val="22"/>
                <w:lang w:val="ru-RU"/>
              </w:rPr>
              <w:t xml:space="preserve">положен </w:t>
            </w:r>
            <w:r w:rsidR="006F10C2" w:rsidRPr="006F10C2">
              <w:rPr>
                <w:color w:val="000000"/>
                <w:sz w:val="22"/>
                <w:szCs w:val="22"/>
                <w:lang w:val="ru-RU"/>
              </w:rPr>
              <w:t xml:space="preserve"> на хребте </w:t>
            </w:r>
            <w:proofErr w:type="spellStart"/>
            <w:r w:rsidR="006F10C2" w:rsidRPr="006F10C2">
              <w:rPr>
                <w:color w:val="000000"/>
                <w:sz w:val="22"/>
                <w:szCs w:val="22"/>
                <w:lang w:val="ru-RU"/>
              </w:rPr>
              <w:t>Хозратишох</w:t>
            </w:r>
            <w:proofErr w:type="spellEnd"/>
            <w:r w:rsidR="006F10C2" w:rsidRPr="006F10C2">
              <w:rPr>
                <w:color w:val="000000"/>
                <w:sz w:val="22"/>
                <w:szCs w:val="22"/>
                <w:lang w:val="ru-RU"/>
              </w:rPr>
              <w:t xml:space="preserve">, на высотах 1200-2600 м </w:t>
            </w:r>
            <w:proofErr w:type="gramStart"/>
            <w:r w:rsidR="006F10C2" w:rsidRPr="006F10C2">
              <w:rPr>
                <w:color w:val="000000"/>
                <w:sz w:val="22"/>
                <w:szCs w:val="22"/>
                <w:lang w:val="ru-RU"/>
              </w:rPr>
              <w:t>н</w:t>
            </w:r>
            <w:proofErr w:type="gramEnd"/>
            <w:r w:rsidR="006F10C2" w:rsidRPr="006F10C2">
              <w:rPr>
                <w:color w:val="000000"/>
                <w:sz w:val="22"/>
                <w:szCs w:val="22"/>
                <w:lang w:val="ru-RU"/>
              </w:rPr>
              <w:t xml:space="preserve">. у. м., между рекой </w:t>
            </w:r>
            <w:proofErr w:type="spellStart"/>
            <w:r w:rsidR="006F10C2" w:rsidRPr="006F10C2">
              <w:rPr>
                <w:color w:val="000000"/>
                <w:sz w:val="22"/>
                <w:szCs w:val="22"/>
                <w:lang w:val="ru-RU"/>
              </w:rPr>
              <w:t>Яхсу</w:t>
            </w:r>
            <w:proofErr w:type="spellEnd"/>
            <w:r w:rsidR="006F10C2" w:rsidRPr="006F10C2">
              <w:rPr>
                <w:color w:val="000000"/>
                <w:sz w:val="22"/>
                <w:szCs w:val="22"/>
                <w:lang w:val="ru-RU"/>
              </w:rPr>
              <w:t xml:space="preserve"> и её левым притоком </w:t>
            </w:r>
            <w:proofErr w:type="spellStart"/>
            <w:r w:rsidR="006F10C2" w:rsidRPr="006F10C2">
              <w:rPr>
                <w:color w:val="000000"/>
                <w:sz w:val="22"/>
                <w:szCs w:val="22"/>
                <w:lang w:val="ru-RU"/>
              </w:rPr>
              <w:t>Оби-сурх</w:t>
            </w:r>
            <w:proofErr w:type="spellEnd"/>
            <w:r w:rsidR="006F10C2" w:rsidRPr="006F10C2">
              <w:rPr>
                <w:color w:val="000000"/>
                <w:sz w:val="22"/>
                <w:szCs w:val="22"/>
                <w:lang w:val="ru-RU"/>
              </w:rPr>
              <w:t>.</w:t>
            </w:r>
          </w:p>
        </w:tc>
      </w:tr>
      <w:tr w:rsidR="00DB6A6A" w:rsidRPr="00A71166" w:rsidTr="00722F52">
        <w:trPr>
          <w:gridAfter w:val="6"/>
          <w:wAfter w:w="7060" w:type="dxa"/>
          <w:trHeight w:val="290"/>
        </w:trPr>
        <w:tc>
          <w:tcPr>
            <w:tcW w:w="4591" w:type="dxa"/>
            <w:gridSpan w:val="4"/>
            <w:shd w:val="clear" w:color="auto" w:fill="E6E6E6"/>
          </w:tcPr>
          <w:p w:rsidR="00DB6A6A" w:rsidRPr="006E093A" w:rsidRDefault="00DB6A6A" w:rsidP="00722F52">
            <w:pPr>
              <w:tabs>
                <w:tab w:val="left" w:pos="2410"/>
                <w:tab w:val="left" w:pos="4536"/>
              </w:tabs>
              <w:rPr>
                <w:rFonts w:ascii="Arial" w:hAnsi="Arial" w:cs="Arial"/>
                <w:sz w:val="20"/>
                <w:szCs w:val="20"/>
              </w:rPr>
            </w:pPr>
            <w:r w:rsidRPr="006E093A">
              <w:rPr>
                <w:rFonts w:ascii="Arial" w:hAnsi="Arial" w:cs="Arial"/>
              </w:rPr>
              <w:t>Brief Description of Zones (purpose,  size, boundaries)</w:t>
            </w:r>
          </w:p>
          <w:p w:rsidR="00DB6A6A" w:rsidRPr="006E093A" w:rsidRDefault="00DB6A6A" w:rsidP="00722F52">
            <w:pPr>
              <w:tabs>
                <w:tab w:val="left" w:pos="2410"/>
                <w:tab w:val="left" w:pos="4536"/>
              </w:tabs>
              <w:rPr>
                <w:rFonts w:ascii="Arial" w:hAnsi="Arial" w:cs="Arial"/>
                <w:sz w:val="20"/>
                <w:szCs w:val="20"/>
                <w:lang w:val="ru-RU"/>
              </w:rPr>
            </w:pPr>
            <w:r w:rsidRPr="006E093A">
              <w:rPr>
                <w:rFonts w:ascii="Arial" w:hAnsi="Arial" w:cs="Arial"/>
                <w:sz w:val="20"/>
                <w:szCs w:val="20"/>
                <w:lang w:val="ru-RU"/>
              </w:rPr>
              <w:t>Краткое описание зон (цель, размер, границы)</w:t>
            </w:r>
          </w:p>
          <w:p w:rsidR="00DB6A6A" w:rsidRPr="006E093A" w:rsidRDefault="00DB6A6A" w:rsidP="00722F52">
            <w:pPr>
              <w:tabs>
                <w:tab w:val="left" w:pos="2410"/>
                <w:tab w:val="left" w:pos="4536"/>
              </w:tabs>
              <w:rPr>
                <w:rFonts w:ascii="Arial" w:hAnsi="Arial" w:cs="Arial"/>
                <w:sz w:val="20"/>
                <w:szCs w:val="20"/>
                <w:lang w:val="ru-RU"/>
              </w:rPr>
            </w:pPr>
          </w:p>
          <w:p w:rsidR="00DB6A6A" w:rsidRPr="006E093A" w:rsidRDefault="00DB6A6A" w:rsidP="00722F52">
            <w:pPr>
              <w:tabs>
                <w:tab w:val="left" w:pos="2410"/>
                <w:tab w:val="left" w:pos="4536"/>
              </w:tabs>
              <w:rPr>
                <w:rFonts w:ascii="Arial" w:hAnsi="Arial" w:cs="Arial"/>
                <w:sz w:val="20"/>
                <w:szCs w:val="20"/>
              </w:rPr>
            </w:pPr>
            <w:r w:rsidRPr="006E093A">
              <w:rPr>
                <w:rFonts w:ascii="Arial" w:hAnsi="Arial" w:cs="Arial"/>
                <w:sz w:val="20"/>
                <w:szCs w:val="20"/>
              </w:rPr>
              <w:t xml:space="preserve">NB -  Maps and Detailed  Boundary and  </w:t>
            </w:r>
            <w:proofErr w:type="spellStart"/>
            <w:r w:rsidRPr="006E093A">
              <w:rPr>
                <w:rFonts w:ascii="Arial" w:hAnsi="Arial" w:cs="Arial"/>
                <w:sz w:val="20"/>
                <w:szCs w:val="20"/>
              </w:rPr>
              <w:t>Zonation</w:t>
            </w:r>
            <w:proofErr w:type="spellEnd"/>
            <w:r w:rsidRPr="006E093A">
              <w:rPr>
                <w:rFonts w:ascii="Arial" w:hAnsi="Arial" w:cs="Arial"/>
                <w:sz w:val="20"/>
                <w:szCs w:val="20"/>
              </w:rPr>
              <w:t xml:space="preserve"> plan to be included in Annex if they  exist</w:t>
            </w:r>
          </w:p>
          <w:p w:rsidR="00DB6A6A" w:rsidRPr="006E093A" w:rsidRDefault="00DB6A6A" w:rsidP="00722F52">
            <w:pPr>
              <w:tabs>
                <w:tab w:val="left" w:pos="2410"/>
                <w:tab w:val="left" w:pos="4536"/>
              </w:tabs>
              <w:rPr>
                <w:rFonts w:ascii="Arial" w:hAnsi="Arial" w:cs="Arial"/>
                <w:lang w:val="ru-RU"/>
              </w:rPr>
            </w:pPr>
            <w:r w:rsidRPr="006E093A">
              <w:rPr>
                <w:rFonts w:ascii="Arial" w:hAnsi="Arial" w:cs="Arial"/>
                <w:sz w:val="20"/>
                <w:szCs w:val="20"/>
                <w:lang w:val="ru-RU"/>
              </w:rPr>
              <w:t xml:space="preserve">Карты  и план </w:t>
            </w:r>
            <w:proofErr w:type="gramStart"/>
            <w:r w:rsidRPr="006E093A">
              <w:rPr>
                <w:rFonts w:ascii="Arial" w:hAnsi="Arial" w:cs="Arial"/>
                <w:sz w:val="20"/>
                <w:szCs w:val="20"/>
                <w:lang w:val="ru-RU"/>
              </w:rPr>
              <w:t>–с</w:t>
            </w:r>
            <w:proofErr w:type="gramEnd"/>
            <w:r w:rsidRPr="006E093A">
              <w:rPr>
                <w:rFonts w:ascii="Arial" w:hAnsi="Arial" w:cs="Arial"/>
                <w:sz w:val="20"/>
                <w:szCs w:val="20"/>
                <w:lang w:val="ru-RU"/>
              </w:rPr>
              <w:t>хема расположение ООПТ включить в приложение)</w:t>
            </w:r>
          </w:p>
        </w:tc>
        <w:tc>
          <w:tcPr>
            <w:tcW w:w="6034" w:type="dxa"/>
            <w:gridSpan w:val="2"/>
          </w:tcPr>
          <w:p w:rsidR="00DB6A6A" w:rsidRDefault="00DB6A6A" w:rsidP="00722F52">
            <w:pPr>
              <w:tabs>
                <w:tab w:val="left" w:pos="2410"/>
                <w:tab w:val="left" w:pos="4536"/>
              </w:tabs>
              <w:rPr>
                <w:rFonts w:ascii="Arial" w:hAnsi="Arial" w:cs="Arial"/>
                <w:lang w:val="ru-RU"/>
              </w:rPr>
            </w:pPr>
          </w:p>
          <w:p w:rsidR="00DB6A6A" w:rsidRDefault="00DB6A6A" w:rsidP="00722F52">
            <w:pPr>
              <w:tabs>
                <w:tab w:val="left" w:pos="2410"/>
                <w:tab w:val="left" w:pos="4536"/>
              </w:tabs>
              <w:rPr>
                <w:rFonts w:ascii="Times New Roman Tj" w:hAnsi="Times New Roman Tj" w:cs="Arial"/>
                <w:lang w:val="ru-RU"/>
              </w:rPr>
            </w:pPr>
            <w:r w:rsidRPr="002C47D9">
              <w:rPr>
                <w:rFonts w:ascii="Times New Roman Tj" w:hAnsi="Times New Roman Tj" w:cs="Arial"/>
                <w:lang w:val="ru-RU"/>
              </w:rPr>
              <w:t xml:space="preserve"> </w:t>
            </w:r>
          </w:p>
          <w:p w:rsidR="00DB6A6A" w:rsidRPr="002C47D9" w:rsidRDefault="00DB6A6A" w:rsidP="00722F52">
            <w:pPr>
              <w:tabs>
                <w:tab w:val="left" w:pos="2410"/>
                <w:tab w:val="left" w:pos="4536"/>
              </w:tabs>
              <w:rPr>
                <w:rFonts w:ascii="Times New Roman Tj" w:hAnsi="Times New Roman Tj" w:cs="Arial"/>
                <w:lang w:val="ru-RU"/>
              </w:rPr>
            </w:pPr>
            <w:r>
              <w:rPr>
                <w:rFonts w:ascii="Times New Roman Tj" w:hAnsi="Times New Roman Tj" w:cs="Arial"/>
                <w:lang w:val="ru-RU"/>
              </w:rPr>
              <w:t xml:space="preserve">        прилагается</w:t>
            </w:r>
          </w:p>
        </w:tc>
      </w:tr>
      <w:tr w:rsidR="00DB6A6A" w:rsidRPr="00A71166" w:rsidTr="00722F52">
        <w:trPr>
          <w:gridAfter w:val="6"/>
          <w:wAfter w:w="7060" w:type="dxa"/>
          <w:trHeight w:val="290"/>
        </w:trPr>
        <w:tc>
          <w:tcPr>
            <w:tcW w:w="4591" w:type="dxa"/>
            <w:gridSpan w:val="4"/>
            <w:shd w:val="clear" w:color="auto" w:fill="E6E6E6"/>
          </w:tcPr>
          <w:p w:rsidR="00DB6A6A" w:rsidRPr="006E093A" w:rsidRDefault="00DB6A6A" w:rsidP="00722F52">
            <w:pPr>
              <w:tabs>
                <w:tab w:val="left" w:pos="2410"/>
                <w:tab w:val="left" w:pos="4536"/>
              </w:tabs>
              <w:rPr>
                <w:rFonts w:ascii="Arial" w:hAnsi="Arial" w:cs="Arial"/>
              </w:rPr>
            </w:pPr>
            <w:r w:rsidRPr="006E093A">
              <w:rPr>
                <w:rFonts w:ascii="Arial" w:hAnsi="Arial" w:cs="Arial"/>
              </w:rPr>
              <w:t>Buffer / corridors to other areas (if any)</w:t>
            </w:r>
          </w:p>
          <w:p w:rsidR="00DB6A6A" w:rsidRPr="006E093A" w:rsidRDefault="00DB6A6A" w:rsidP="00722F52">
            <w:pPr>
              <w:tabs>
                <w:tab w:val="left" w:pos="2410"/>
                <w:tab w:val="left" w:pos="4536"/>
              </w:tabs>
              <w:rPr>
                <w:rFonts w:ascii="Arial" w:hAnsi="Arial" w:cs="Arial"/>
                <w:lang w:val="ru-RU"/>
              </w:rPr>
            </w:pPr>
            <w:proofErr w:type="gramStart"/>
            <w:r w:rsidRPr="006E093A">
              <w:rPr>
                <w:rFonts w:ascii="Arial" w:hAnsi="Arial" w:cs="Arial"/>
                <w:sz w:val="20"/>
                <w:szCs w:val="20"/>
                <w:lang w:val="ru-RU"/>
              </w:rPr>
              <w:t>Буферная зона, экологические коридоры если имеются</w:t>
            </w:r>
            <w:r w:rsidRPr="006E093A">
              <w:rPr>
                <w:rFonts w:ascii="Arial" w:hAnsi="Arial" w:cs="Arial"/>
                <w:lang w:val="ru-RU"/>
              </w:rPr>
              <w:t>)</w:t>
            </w:r>
            <w:proofErr w:type="gramEnd"/>
          </w:p>
        </w:tc>
        <w:tc>
          <w:tcPr>
            <w:tcW w:w="6034" w:type="dxa"/>
            <w:gridSpan w:val="2"/>
          </w:tcPr>
          <w:p w:rsidR="00DB6A6A" w:rsidRPr="00B81DBD" w:rsidRDefault="00DB6A6A" w:rsidP="00722F52">
            <w:pPr>
              <w:tabs>
                <w:tab w:val="left" w:pos="2410"/>
                <w:tab w:val="left" w:pos="4536"/>
              </w:tabs>
              <w:rPr>
                <w:rFonts w:ascii="Arial" w:hAnsi="Arial" w:cs="Arial"/>
                <w:lang w:val="ru-RU"/>
              </w:rPr>
            </w:pPr>
            <w:r>
              <w:rPr>
                <w:lang w:val="ru-RU"/>
              </w:rPr>
              <w:t>.</w:t>
            </w:r>
            <w:r w:rsidRPr="00B81DBD">
              <w:rPr>
                <w:lang w:val="ru-RU"/>
              </w:rPr>
              <w:t xml:space="preserve"> </w:t>
            </w:r>
            <w:r>
              <w:rPr>
                <w:lang w:val="ru-RU"/>
              </w:rPr>
              <w:t>отсутствует</w:t>
            </w:r>
          </w:p>
        </w:tc>
      </w:tr>
      <w:tr w:rsidR="00DB6A6A" w:rsidRPr="000F106D" w:rsidTr="00722F52">
        <w:trPr>
          <w:gridAfter w:val="6"/>
          <w:wAfter w:w="7060" w:type="dxa"/>
          <w:trHeight w:val="290"/>
        </w:trPr>
        <w:tc>
          <w:tcPr>
            <w:tcW w:w="4591" w:type="dxa"/>
            <w:gridSpan w:val="4"/>
            <w:tcBorders>
              <w:bottom w:val="single" w:sz="4" w:space="0" w:color="auto"/>
            </w:tcBorders>
          </w:tcPr>
          <w:p w:rsidR="00DB6A6A" w:rsidRDefault="00DB6A6A" w:rsidP="00722F52">
            <w:pPr>
              <w:tabs>
                <w:tab w:val="left" w:pos="2410"/>
                <w:tab w:val="left" w:pos="4536"/>
              </w:tabs>
              <w:rPr>
                <w:b/>
                <w:lang w:val="ru-RU"/>
              </w:rPr>
            </w:pPr>
            <w:r w:rsidRPr="00B81DBD">
              <w:rPr>
                <w:b/>
                <w:lang w:val="ru-RU"/>
              </w:rPr>
              <w:t xml:space="preserve">  Це</w:t>
            </w:r>
            <w:r>
              <w:rPr>
                <w:b/>
                <w:lang w:val="ru-RU"/>
              </w:rPr>
              <w:t xml:space="preserve">ль и задачи природного заказника </w:t>
            </w:r>
          </w:p>
          <w:p w:rsidR="00DB6A6A" w:rsidRDefault="00DB6A6A" w:rsidP="00722F52">
            <w:pPr>
              <w:tabs>
                <w:tab w:val="left" w:pos="2410"/>
                <w:tab w:val="left" w:pos="4536"/>
              </w:tabs>
              <w:rPr>
                <w:b/>
                <w:lang w:val="ru-RU"/>
              </w:rPr>
            </w:pPr>
          </w:p>
          <w:p w:rsidR="00DB6A6A" w:rsidRDefault="00DB6A6A" w:rsidP="00722F52">
            <w:pPr>
              <w:tabs>
                <w:tab w:val="left" w:pos="2410"/>
                <w:tab w:val="left" w:pos="4536"/>
              </w:tabs>
              <w:rPr>
                <w:b/>
                <w:lang w:val="ru-RU"/>
              </w:rPr>
            </w:pPr>
          </w:p>
          <w:p w:rsidR="00DB6A6A" w:rsidRDefault="00DB6A6A" w:rsidP="00722F52">
            <w:pPr>
              <w:tabs>
                <w:tab w:val="left" w:pos="2410"/>
                <w:tab w:val="left" w:pos="4536"/>
              </w:tabs>
              <w:rPr>
                <w:b/>
                <w:lang w:val="ru-RU"/>
              </w:rPr>
            </w:pPr>
          </w:p>
          <w:p w:rsidR="00DB6A6A" w:rsidRDefault="00DB6A6A" w:rsidP="00722F52">
            <w:pPr>
              <w:tabs>
                <w:tab w:val="left" w:pos="2410"/>
                <w:tab w:val="left" w:pos="4536"/>
              </w:tabs>
              <w:rPr>
                <w:lang w:val="ru-RU"/>
              </w:rPr>
            </w:pPr>
          </w:p>
          <w:p w:rsidR="00DB6A6A" w:rsidRPr="003B4CD6" w:rsidRDefault="00DB6A6A" w:rsidP="00722F52">
            <w:pPr>
              <w:pStyle w:val="a5"/>
              <w:spacing w:line="240" w:lineRule="auto"/>
              <w:ind w:firstLine="567"/>
            </w:pPr>
          </w:p>
        </w:tc>
        <w:tc>
          <w:tcPr>
            <w:tcW w:w="6034" w:type="dxa"/>
            <w:gridSpan w:val="2"/>
          </w:tcPr>
          <w:p w:rsidR="006F10C2" w:rsidRPr="006F10C2" w:rsidRDefault="006F10C2" w:rsidP="006F10C2">
            <w:pPr>
              <w:ind w:firstLine="567"/>
              <w:rPr>
                <w:color w:val="000000"/>
                <w:sz w:val="22"/>
                <w:lang w:val="ru-RU"/>
              </w:rPr>
            </w:pPr>
            <w:r w:rsidRPr="006F10C2">
              <w:rPr>
                <w:color w:val="000000"/>
                <w:sz w:val="22"/>
                <w:szCs w:val="22"/>
                <w:lang w:val="ru-RU"/>
              </w:rPr>
              <w:t>Комплексный заказник</w:t>
            </w:r>
            <w:r>
              <w:rPr>
                <w:color w:val="000000"/>
                <w:sz w:val="22"/>
                <w:szCs w:val="22"/>
                <w:lang w:val="ru-RU"/>
              </w:rPr>
              <w:t>.</w:t>
            </w:r>
            <w:r w:rsidRPr="006F10C2">
              <w:rPr>
                <w:color w:val="000000"/>
                <w:sz w:val="22"/>
                <w:szCs w:val="22"/>
                <w:lang w:val="ru-RU"/>
              </w:rPr>
              <w:t xml:space="preserve"> Цель организации заказника - сохранение экосистемы двух вертикальных высотных поясов, а также своеобразного геологического ландшафтного памятника природы, который представляет собой горную гряду на высоте 1300-2000 м </w:t>
            </w:r>
            <w:proofErr w:type="gramStart"/>
            <w:r w:rsidRPr="006F10C2">
              <w:rPr>
                <w:color w:val="000000"/>
                <w:sz w:val="22"/>
                <w:szCs w:val="22"/>
                <w:lang w:val="ru-RU"/>
              </w:rPr>
              <w:t>н</w:t>
            </w:r>
            <w:proofErr w:type="gramEnd"/>
            <w:r w:rsidRPr="006F10C2">
              <w:rPr>
                <w:color w:val="000000"/>
                <w:sz w:val="22"/>
                <w:szCs w:val="22"/>
                <w:lang w:val="ru-RU"/>
              </w:rPr>
              <w:t xml:space="preserve">. у. м. </w:t>
            </w:r>
          </w:p>
          <w:p w:rsidR="006F10C2" w:rsidRPr="006F10C2" w:rsidRDefault="006F10C2" w:rsidP="006F10C2">
            <w:pPr>
              <w:jc w:val="center"/>
              <w:rPr>
                <w:color w:val="000000"/>
                <w:sz w:val="22"/>
                <w:lang w:val="ru-RU"/>
              </w:rPr>
            </w:pPr>
          </w:p>
          <w:p w:rsidR="00DB6A6A" w:rsidRDefault="00DB6A6A"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Default="006F10C2" w:rsidP="00722F52">
            <w:pPr>
              <w:tabs>
                <w:tab w:val="left" w:pos="2410"/>
                <w:tab w:val="left" w:pos="4536"/>
              </w:tabs>
              <w:rPr>
                <w:color w:val="000000"/>
                <w:sz w:val="22"/>
                <w:lang w:val="ru-RU"/>
              </w:rPr>
            </w:pPr>
          </w:p>
          <w:p w:rsidR="006F10C2" w:rsidRPr="006F10C2" w:rsidRDefault="006F10C2" w:rsidP="00722F52">
            <w:pPr>
              <w:tabs>
                <w:tab w:val="left" w:pos="2410"/>
                <w:tab w:val="left" w:pos="4536"/>
              </w:tabs>
              <w:rPr>
                <w:color w:val="000000"/>
                <w:sz w:val="22"/>
                <w:lang w:val="ru-RU"/>
              </w:rPr>
            </w:pPr>
          </w:p>
          <w:p w:rsidR="00DB6A6A" w:rsidRPr="00856DC4" w:rsidRDefault="00DB6A6A" w:rsidP="00722F52">
            <w:pPr>
              <w:tabs>
                <w:tab w:val="left" w:pos="2410"/>
                <w:tab w:val="left" w:pos="4536"/>
              </w:tabs>
              <w:rPr>
                <w:rFonts w:ascii="Arial" w:hAnsi="Arial" w:cs="Arial"/>
                <w:lang w:val="ru-RU"/>
              </w:rPr>
            </w:pPr>
          </w:p>
        </w:tc>
      </w:tr>
      <w:tr w:rsidR="00DB6A6A" w:rsidRPr="000F106D" w:rsidTr="00722F52">
        <w:trPr>
          <w:gridAfter w:val="6"/>
          <w:wAfter w:w="7060" w:type="dxa"/>
          <w:cantSplit/>
          <w:trHeight w:val="290"/>
        </w:trPr>
        <w:tc>
          <w:tcPr>
            <w:tcW w:w="10625" w:type="dxa"/>
            <w:gridSpan w:val="6"/>
            <w:tcBorders>
              <w:bottom w:val="single" w:sz="4" w:space="0" w:color="auto"/>
            </w:tcBorders>
            <w:shd w:val="clear" w:color="auto" w:fill="999999"/>
          </w:tcPr>
          <w:p w:rsidR="00DB6A6A" w:rsidRPr="007460AE" w:rsidRDefault="00DB6A6A" w:rsidP="00722F52">
            <w:pPr>
              <w:tabs>
                <w:tab w:val="left" w:pos="2410"/>
                <w:tab w:val="left" w:pos="4536"/>
              </w:tabs>
              <w:jc w:val="center"/>
              <w:rPr>
                <w:rFonts w:ascii="Arial" w:hAnsi="Arial"/>
                <w:b/>
                <w:i/>
              </w:rPr>
            </w:pPr>
            <w:r w:rsidRPr="00F34ADA">
              <w:rPr>
                <w:rFonts w:ascii="Arial" w:hAnsi="Arial"/>
                <w:b/>
                <w:i/>
              </w:rPr>
              <w:lastRenderedPageBreak/>
              <w:t>Legal status and history of the PA establishment</w:t>
            </w:r>
          </w:p>
          <w:p w:rsidR="00DB6A6A" w:rsidRPr="002C5A84" w:rsidRDefault="00DB6A6A" w:rsidP="00722F52">
            <w:pPr>
              <w:tabs>
                <w:tab w:val="left" w:pos="2410"/>
                <w:tab w:val="left" w:pos="4536"/>
              </w:tabs>
              <w:jc w:val="center"/>
              <w:rPr>
                <w:rFonts w:ascii="Arial" w:hAnsi="Arial"/>
                <w:b/>
                <w:i/>
                <w:lang w:val="ru-RU"/>
              </w:rPr>
            </w:pPr>
            <w:r w:rsidRPr="00DA1D25">
              <w:rPr>
                <w:rFonts w:ascii="Arial" w:hAnsi="Arial"/>
                <w:b/>
                <w:i/>
                <w:highlight w:val="yellow"/>
                <w:lang w:val="ru-RU"/>
              </w:rPr>
              <w:t>Правовой статус  и история создания ООПТ</w:t>
            </w:r>
          </w:p>
        </w:tc>
      </w:tr>
      <w:tr w:rsidR="00DB6A6A" w:rsidRPr="000F106D" w:rsidTr="00722F52">
        <w:trPr>
          <w:gridAfter w:val="6"/>
          <w:wAfter w:w="7060" w:type="dxa"/>
          <w:cantSplit/>
          <w:trHeight w:val="290"/>
        </w:trPr>
        <w:tc>
          <w:tcPr>
            <w:tcW w:w="10625" w:type="dxa"/>
            <w:gridSpan w:val="6"/>
            <w:tcBorders>
              <w:bottom w:val="single" w:sz="4" w:space="0" w:color="auto"/>
            </w:tcBorders>
          </w:tcPr>
          <w:p w:rsidR="00DB6A6A" w:rsidRPr="00027C11" w:rsidRDefault="00DB6A6A" w:rsidP="00722F52">
            <w:pPr>
              <w:tabs>
                <w:tab w:val="left" w:pos="2410"/>
                <w:tab w:val="left" w:pos="4536"/>
              </w:tabs>
              <w:rPr>
                <w:lang w:val="ru-RU"/>
              </w:rPr>
            </w:pPr>
            <w:r w:rsidRPr="00027C11">
              <w:rPr>
                <w:lang w:val="ru-RU"/>
              </w:rPr>
              <w:t xml:space="preserve"> </w:t>
            </w:r>
            <w:r>
              <w:rPr>
                <w:lang w:val="ru-RU"/>
              </w:rPr>
              <w:t xml:space="preserve">Заказник </w:t>
            </w:r>
            <w:r w:rsidRPr="00027C11">
              <w:rPr>
                <w:lang w:val="ru-RU"/>
              </w:rPr>
              <w:t xml:space="preserve"> в соответств</w:t>
            </w:r>
            <w:r>
              <w:rPr>
                <w:lang w:val="ru-RU"/>
              </w:rPr>
              <w:t>ии с Законом РТ « Об ООПТ» (2011</w:t>
            </w:r>
            <w:r w:rsidRPr="00027C11">
              <w:rPr>
                <w:lang w:val="ru-RU"/>
              </w:rPr>
              <w:t>) имеет стату</w:t>
            </w:r>
            <w:r>
              <w:rPr>
                <w:lang w:val="ru-RU"/>
              </w:rPr>
              <w:t>с республиканского зоологического</w:t>
            </w:r>
            <w:r w:rsidRPr="00027C11">
              <w:rPr>
                <w:lang w:val="ru-RU"/>
              </w:rPr>
              <w:t xml:space="preserve"> заказника и функционирует как и все другие заказники в составе государственных лесхозов ( все заказники в РТ не имеют статуса официального юридического лица</w:t>
            </w:r>
            <w:proofErr w:type="gramStart"/>
            <w:r w:rsidRPr="00027C11">
              <w:rPr>
                <w:lang w:val="ru-RU"/>
              </w:rPr>
              <w:t xml:space="preserve"> .</w:t>
            </w:r>
            <w:proofErr w:type="gramEnd"/>
          </w:p>
          <w:p w:rsidR="00DB6A6A" w:rsidRPr="00027C11" w:rsidRDefault="00DB6A6A" w:rsidP="00722F52">
            <w:pPr>
              <w:tabs>
                <w:tab w:val="left" w:pos="2410"/>
                <w:tab w:val="left" w:pos="4536"/>
              </w:tabs>
              <w:rPr>
                <w:lang w:val="ru-RU"/>
              </w:rPr>
            </w:pPr>
            <w:r>
              <w:rPr>
                <w:lang w:val="ru-RU"/>
              </w:rPr>
              <w:t xml:space="preserve">Заказник </w:t>
            </w:r>
            <w:r w:rsidRPr="00027C11">
              <w:rPr>
                <w:lang w:val="ru-RU"/>
              </w:rPr>
              <w:t xml:space="preserve">  </w:t>
            </w:r>
            <w:proofErr w:type="spellStart"/>
            <w:r w:rsidRPr="00027C11">
              <w:rPr>
                <w:lang w:val="ru-RU"/>
              </w:rPr>
              <w:t>действовует</w:t>
            </w:r>
            <w:proofErr w:type="spellEnd"/>
            <w:r w:rsidRPr="00027C11">
              <w:rPr>
                <w:lang w:val="ru-RU"/>
              </w:rPr>
              <w:t xml:space="preserve"> на основании общего положения о заказниках</w:t>
            </w:r>
            <w:proofErr w:type="gramStart"/>
            <w:r w:rsidRPr="00027C11">
              <w:rPr>
                <w:lang w:val="ru-RU"/>
              </w:rPr>
              <w:t xml:space="preserve"> ,</w:t>
            </w:r>
            <w:proofErr w:type="gramEnd"/>
            <w:r w:rsidRPr="00027C11">
              <w:rPr>
                <w:lang w:val="ru-RU"/>
              </w:rPr>
              <w:t xml:space="preserve"> утвержденного  Агентством лесного хозяйства и охоты в 2003 году. </w:t>
            </w:r>
          </w:p>
          <w:p w:rsidR="00DB6A6A" w:rsidRPr="00027C11" w:rsidRDefault="00DB6A6A" w:rsidP="00722F52">
            <w:pPr>
              <w:tabs>
                <w:tab w:val="left" w:pos="2410"/>
                <w:tab w:val="left" w:pos="4536"/>
              </w:tabs>
              <w:rPr>
                <w:lang w:val="ru-RU"/>
              </w:rPr>
            </w:pPr>
            <w:r w:rsidRPr="00027C11">
              <w:rPr>
                <w:lang w:val="ru-RU"/>
              </w:rPr>
              <w:t>заказников.</w:t>
            </w:r>
          </w:p>
          <w:p w:rsidR="00DB6A6A" w:rsidRPr="00027C11" w:rsidRDefault="00DB6A6A" w:rsidP="00722F52">
            <w:pPr>
              <w:tabs>
                <w:tab w:val="left" w:pos="2410"/>
                <w:tab w:val="left" w:pos="4536"/>
              </w:tabs>
              <w:rPr>
                <w:lang w:val="ru-RU"/>
              </w:rPr>
            </w:pPr>
            <w:r w:rsidRPr="00027C11">
              <w:rPr>
                <w:lang w:val="ru-RU"/>
              </w:rPr>
              <w:t xml:space="preserve">    </w:t>
            </w:r>
            <w:proofErr w:type="gramStart"/>
            <w:r w:rsidRPr="00027C11">
              <w:rPr>
                <w:lang w:val="ru-RU"/>
              </w:rPr>
              <w:t>Учитывая важность  фун</w:t>
            </w:r>
            <w:r>
              <w:rPr>
                <w:lang w:val="ru-RU"/>
              </w:rPr>
              <w:t xml:space="preserve">кционирования заказника  </w:t>
            </w:r>
            <w:r w:rsidRPr="00027C11">
              <w:rPr>
                <w:lang w:val="ru-RU"/>
              </w:rPr>
              <w:t>в 2000 году Академия Наук Республики Таджикистан и Лесохозяйственное производственное объединение Республики Таджикистан  перед Правительством РТ поставили</w:t>
            </w:r>
            <w:proofErr w:type="gramEnd"/>
            <w:r w:rsidRPr="00027C11">
              <w:rPr>
                <w:lang w:val="ru-RU"/>
              </w:rPr>
              <w:t xml:space="preserve">  вопрос о продлении срока фун</w:t>
            </w:r>
            <w:r>
              <w:rPr>
                <w:lang w:val="ru-RU"/>
              </w:rPr>
              <w:t>кционирования заказника</w:t>
            </w:r>
            <w:r w:rsidRPr="00027C11">
              <w:rPr>
                <w:lang w:val="ru-RU"/>
              </w:rPr>
              <w:t xml:space="preserve">. Правительством Республики Таджикистан принято решение от 7 сентября 2001 года № 428 «  О продлении дальнейшего функционирования  государственных природных заказников» и </w:t>
            </w:r>
            <w:r>
              <w:rPr>
                <w:lang w:val="ru-RU"/>
              </w:rPr>
              <w:t xml:space="preserve">таким образом срок действия заказника </w:t>
            </w:r>
            <w:r w:rsidRPr="00027C11">
              <w:rPr>
                <w:lang w:val="ru-RU"/>
              </w:rPr>
              <w:t xml:space="preserve"> продлен до 2012 года.</w:t>
            </w:r>
          </w:p>
          <w:p w:rsidR="00DB6A6A" w:rsidRPr="00027C11" w:rsidRDefault="00DB6A6A" w:rsidP="00722F52">
            <w:pPr>
              <w:tabs>
                <w:tab w:val="left" w:pos="2410"/>
                <w:tab w:val="left" w:pos="4536"/>
              </w:tabs>
              <w:rPr>
                <w:lang w:val="ru-RU"/>
              </w:rPr>
            </w:pPr>
            <w:r w:rsidRPr="00027C11">
              <w:rPr>
                <w:lang w:val="ru-RU"/>
              </w:rPr>
              <w:t xml:space="preserve">         После продления срока действия заказника, Агентством лесного хозяйства и охоты было разработано общее Положение о природных  заказниках Республики Таджикистан, утвержденное    решением производственного Совета</w:t>
            </w:r>
            <w:r>
              <w:rPr>
                <w:lang w:val="ru-RU"/>
              </w:rPr>
              <w:t xml:space="preserve"> Агентства лесного хозяйства и охоты</w:t>
            </w:r>
            <w:r w:rsidRPr="00027C11">
              <w:rPr>
                <w:lang w:val="ru-RU"/>
              </w:rPr>
              <w:t xml:space="preserve">  от 11 января 2003 года.</w:t>
            </w:r>
          </w:p>
          <w:p w:rsidR="00DB6A6A" w:rsidRPr="00027C11" w:rsidRDefault="00DB6A6A" w:rsidP="00722F52">
            <w:pPr>
              <w:tabs>
                <w:tab w:val="left" w:pos="2410"/>
                <w:tab w:val="left" w:pos="4536"/>
              </w:tabs>
              <w:rPr>
                <w:lang w:val="ru-RU"/>
              </w:rPr>
            </w:pPr>
          </w:p>
        </w:tc>
      </w:tr>
      <w:tr w:rsidR="00DB6A6A" w:rsidRPr="000F106D" w:rsidTr="00722F52">
        <w:trPr>
          <w:gridAfter w:val="6"/>
          <w:wAfter w:w="7060" w:type="dxa"/>
          <w:trHeight w:val="290"/>
        </w:trPr>
        <w:tc>
          <w:tcPr>
            <w:tcW w:w="10625" w:type="dxa"/>
            <w:gridSpan w:val="6"/>
            <w:tcBorders>
              <w:bottom w:val="single" w:sz="4" w:space="0" w:color="auto"/>
            </w:tcBorders>
          </w:tcPr>
          <w:p w:rsidR="00DB6A6A" w:rsidRPr="000D58E5" w:rsidRDefault="00DB6A6A" w:rsidP="00722F52">
            <w:pPr>
              <w:tabs>
                <w:tab w:val="left" w:pos="2410"/>
                <w:tab w:val="left" w:pos="4536"/>
              </w:tabs>
              <w:ind w:firstLine="708"/>
              <w:rPr>
                <w:lang w:val="ru-RU"/>
              </w:rPr>
            </w:pPr>
            <w:r w:rsidRPr="00CC247D">
              <w:rPr>
                <w:lang w:val="ru-RU"/>
              </w:rPr>
              <w:t>П</w:t>
            </w:r>
            <w:r>
              <w:rPr>
                <w:lang w:val="ru-RU"/>
              </w:rPr>
              <w:t>о кла</w:t>
            </w:r>
            <w:r w:rsidR="003A25D6">
              <w:rPr>
                <w:lang w:val="ru-RU"/>
              </w:rPr>
              <w:t xml:space="preserve">ссификации МСОП заказник« </w:t>
            </w:r>
            <w:proofErr w:type="spellStart"/>
            <w:r w:rsidR="003A25D6">
              <w:rPr>
                <w:lang w:val="ru-RU"/>
              </w:rPr>
              <w:t>Чилдухтарон</w:t>
            </w:r>
            <w:proofErr w:type="spellEnd"/>
            <w:r w:rsidRPr="00CC247D">
              <w:rPr>
                <w:lang w:val="ru-RU"/>
              </w:rPr>
              <w:t xml:space="preserve">» подпадает под категорию </w:t>
            </w:r>
            <w:proofErr w:type="gramStart"/>
            <w:r>
              <w:t>IV</w:t>
            </w:r>
            <w:proofErr w:type="gramEnd"/>
            <w:r>
              <w:rPr>
                <w:lang w:val="ru-RU"/>
              </w:rPr>
              <w:t xml:space="preserve"> т.е. является управляемые </w:t>
            </w:r>
            <w:r w:rsidRPr="00CC247D">
              <w:rPr>
                <w:lang w:val="ru-RU"/>
              </w:rPr>
              <w:t xml:space="preserve"> охраняемой территорией, используемой в основном для научных целей или сохранения дикой пр</w:t>
            </w:r>
            <w:r>
              <w:rPr>
                <w:lang w:val="ru-RU"/>
              </w:rPr>
              <w:t xml:space="preserve">ироды. </w:t>
            </w:r>
          </w:p>
          <w:p w:rsidR="00DB6A6A" w:rsidRPr="00FF1EBA" w:rsidRDefault="00DB6A6A" w:rsidP="00722F52">
            <w:pPr>
              <w:tabs>
                <w:tab w:val="left" w:pos="2410"/>
                <w:tab w:val="left" w:pos="4536"/>
              </w:tabs>
              <w:rPr>
                <w:lang w:val="ru-RU"/>
              </w:rPr>
            </w:pPr>
          </w:p>
        </w:tc>
      </w:tr>
      <w:tr w:rsidR="00DB6A6A" w:rsidRPr="000F106D" w:rsidTr="00722F52">
        <w:trPr>
          <w:gridAfter w:val="6"/>
          <w:wAfter w:w="7060" w:type="dxa"/>
          <w:trHeight w:val="290"/>
        </w:trPr>
        <w:tc>
          <w:tcPr>
            <w:tcW w:w="10625" w:type="dxa"/>
            <w:gridSpan w:val="6"/>
            <w:tcBorders>
              <w:bottom w:val="single" w:sz="4" w:space="0" w:color="auto"/>
            </w:tcBorders>
          </w:tcPr>
          <w:p w:rsidR="00DB6A6A" w:rsidRPr="00451249" w:rsidRDefault="00DB6A6A" w:rsidP="00722F52">
            <w:pPr>
              <w:pStyle w:val="a3"/>
              <w:tabs>
                <w:tab w:val="clear" w:pos="4320"/>
                <w:tab w:val="clear" w:pos="8640"/>
                <w:tab w:val="left" w:pos="2410"/>
                <w:tab w:val="left" w:pos="4536"/>
              </w:tabs>
              <w:rPr>
                <w:rFonts w:ascii="Arial" w:hAnsi="Arial" w:cs="Arial"/>
                <w:lang w:val="ru-RU"/>
              </w:rPr>
            </w:pPr>
          </w:p>
        </w:tc>
      </w:tr>
      <w:tr w:rsidR="00DB6A6A" w:rsidRPr="006245ED" w:rsidTr="00722F52">
        <w:trPr>
          <w:gridAfter w:val="6"/>
          <w:wAfter w:w="7060" w:type="dxa"/>
          <w:trHeight w:val="290"/>
        </w:trPr>
        <w:tc>
          <w:tcPr>
            <w:tcW w:w="10625" w:type="dxa"/>
            <w:gridSpan w:val="6"/>
            <w:shd w:val="clear" w:color="auto" w:fill="A6A6A6"/>
          </w:tcPr>
          <w:p w:rsidR="00DB6A6A" w:rsidRPr="007460AE" w:rsidRDefault="00DB6A6A" w:rsidP="00722F52">
            <w:pPr>
              <w:pStyle w:val="2"/>
              <w:tabs>
                <w:tab w:val="left" w:pos="2410"/>
                <w:tab w:val="left" w:pos="4536"/>
              </w:tabs>
              <w:rPr>
                <w:rFonts w:ascii="Arial" w:hAnsi="Arial" w:cs="Arial"/>
                <w:b/>
                <w:bCs/>
              </w:rPr>
            </w:pPr>
            <w:r w:rsidRPr="00F34ADA">
              <w:rPr>
                <w:rFonts w:ascii="Arial" w:hAnsi="Arial" w:cs="Arial"/>
                <w:b/>
                <w:bCs/>
              </w:rPr>
              <w:t>Brief Ecological Description of PA</w:t>
            </w:r>
          </w:p>
          <w:p w:rsidR="00DB6A6A" w:rsidRPr="007460AE" w:rsidRDefault="00DB6A6A" w:rsidP="00722F52">
            <w:pPr>
              <w:tabs>
                <w:tab w:val="left" w:pos="2410"/>
                <w:tab w:val="left" w:pos="4536"/>
              </w:tabs>
            </w:pPr>
            <w:r w:rsidRPr="007460AE">
              <w:t xml:space="preserve">                                                   </w:t>
            </w:r>
            <w:r w:rsidRPr="00DA1D25">
              <w:rPr>
                <w:highlight w:val="yellow"/>
                <w:lang w:val="ru-RU"/>
              </w:rPr>
              <w:t>Краткое</w:t>
            </w:r>
            <w:r w:rsidRPr="007460AE">
              <w:rPr>
                <w:highlight w:val="yellow"/>
              </w:rPr>
              <w:t xml:space="preserve"> </w:t>
            </w:r>
            <w:r w:rsidRPr="00DA1D25">
              <w:rPr>
                <w:highlight w:val="yellow"/>
                <w:lang w:val="ru-RU"/>
              </w:rPr>
              <w:t>описание</w:t>
            </w:r>
            <w:r w:rsidRPr="007460AE">
              <w:rPr>
                <w:highlight w:val="yellow"/>
              </w:rPr>
              <w:t xml:space="preserve">  </w:t>
            </w:r>
            <w:r w:rsidRPr="00DA1D25">
              <w:rPr>
                <w:highlight w:val="yellow"/>
                <w:lang w:val="ru-RU"/>
              </w:rPr>
              <w:t>экологии</w:t>
            </w:r>
            <w:r w:rsidRPr="007460AE">
              <w:rPr>
                <w:highlight w:val="yellow"/>
              </w:rPr>
              <w:t xml:space="preserve"> </w:t>
            </w:r>
            <w:r w:rsidRPr="00DA1D25">
              <w:rPr>
                <w:highlight w:val="yellow"/>
                <w:lang w:val="ru-RU"/>
              </w:rPr>
              <w:t>ООПТ</w:t>
            </w:r>
          </w:p>
        </w:tc>
      </w:tr>
      <w:tr w:rsidR="00DB6A6A" w:rsidRPr="00F34ADA" w:rsidTr="00722F52">
        <w:trPr>
          <w:gridAfter w:val="4"/>
          <w:wAfter w:w="1026" w:type="dxa"/>
          <w:cantSplit/>
          <w:trHeight w:val="290"/>
        </w:trPr>
        <w:tc>
          <w:tcPr>
            <w:tcW w:w="10625" w:type="dxa"/>
            <w:gridSpan w:val="6"/>
            <w:shd w:val="clear" w:color="auto" w:fill="E6E6E6"/>
          </w:tcPr>
          <w:p w:rsidR="00DB6A6A" w:rsidRDefault="00DB6A6A" w:rsidP="00722F52">
            <w:pPr>
              <w:tabs>
                <w:tab w:val="left" w:pos="2410"/>
                <w:tab w:val="left" w:pos="4536"/>
              </w:tabs>
              <w:rPr>
                <w:rFonts w:ascii="Arial" w:hAnsi="Arial" w:cs="Arial"/>
                <w:lang w:val="ru-RU"/>
              </w:rPr>
            </w:pPr>
            <w:r w:rsidRPr="00F34ADA">
              <w:rPr>
                <w:rFonts w:ascii="Arial" w:hAnsi="Arial" w:cs="Arial"/>
              </w:rPr>
              <w:t>General</w:t>
            </w:r>
            <w:r w:rsidRPr="00856DC4">
              <w:rPr>
                <w:rFonts w:ascii="Arial" w:hAnsi="Arial" w:cs="Arial"/>
                <w:lang w:val="ru-RU"/>
              </w:rPr>
              <w:t xml:space="preserve"> </w:t>
            </w:r>
            <w:r w:rsidRPr="00F34ADA">
              <w:rPr>
                <w:rFonts w:ascii="Arial" w:hAnsi="Arial" w:cs="Arial"/>
              </w:rPr>
              <w:t>overview</w:t>
            </w:r>
            <w:r w:rsidRPr="00856DC4">
              <w:rPr>
                <w:rFonts w:ascii="Arial" w:hAnsi="Arial" w:cs="Arial"/>
                <w:lang w:val="ru-RU"/>
              </w:rPr>
              <w:t xml:space="preserve"> </w:t>
            </w:r>
          </w:p>
          <w:p w:rsidR="006F10C2" w:rsidRDefault="00DB6A6A" w:rsidP="00722F52">
            <w:pPr>
              <w:rPr>
                <w:color w:val="000000"/>
                <w:spacing w:val="-4"/>
                <w:sz w:val="22"/>
                <w:lang w:val="ru-RU"/>
              </w:rPr>
            </w:pPr>
            <w:r w:rsidRPr="00DA1D25">
              <w:rPr>
                <w:rFonts w:ascii="Arial" w:hAnsi="Arial" w:cs="Arial"/>
                <w:highlight w:val="yellow"/>
                <w:lang w:val="ru-RU"/>
              </w:rPr>
              <w:t>Общий обзор</w:t>
            </w:r>
            <w:r w:rsidRPr="00D47B32">
              <w:rPr>
                <w:color w:val="000000"/>
                <w:spacing w:val="-4"/>
                <w:sz w:val="22"/>
                <w:szCs w:val="22"/>
                <w:lang w:val="ru-RU"/>
              </w:rPr>
              <w:t xml:space="preserve"> </w:t>
            </w:r>
          </w:p>
          <w:p w:rsidR="006F10C2" w:rsidRDefault="006F10C2" w:rsidP="00722F52">
            <w:pPr>
              <w:rPr>
                <w:color w:val="000000"/>
                <w:spacing w:val="-4"/>
                <w:sz w:val="22"/>
                <w:lang w:val="ru-RU"/>
              </w:rPr>
            </w:pPr>
          </w:p>
          <w:p w:rsidR="006F10C2" w:rsidRDefault="006F10C2" w:rsidP="00722F52">
            <w:pPr>
              <w:rPr>
                <w:color w:val="000000"/>
                <w:spacing w:val="-4"/>
                <w:sz w:val="22"/>
                <w:lang w:val="ru-RU"/>
              </w:rPr>
            </w:pPr>
          </w:p>
          <w:p w:rsidR="00DB6A6A" w:rsidRDefault="006F10C2" w:rsidP="00722F52">
            <w:pPr>
              <w:rPr>
                <w:color w:val="000000"/>
                <w:sz w:val="22"/>
                <w:lang w:val="ru-RU"/>
              </w:rPr>
            </w:pPr>
            <w:r w:rsidRPr="006F10C2">
              <w:rPr>
                <w:color w:val="000000"/>
                <w:sz w:val="22"/>
                <w:szCs w:val="22"/>
                <w:lang w:val="ru-RU"/>
              </w:rPr>
              <w:t xml:space="preserve">Водораздел гряды представлен гигантскими выветриваниями красного и серого </w:t>
            </w:r>
            <w:proofErr w:type="spellStart"/>
            <w:r w:rsidRPr="006F10C2">
              <w:rPr>
                <w:color w:val="000000"/>
                <w:sz w:val="22"/>
                <w:szCs w:val="22"/>
                <w:lang w:val="ru-RU"/>
              </w:rPr>
              <w:t>песчанника</w:t>
            </w:r>
            <w:proofErr w:type="spellEnd"/>
            <w:r w:rsidRPr="006F10C2">
              <w:rPr>
                <w:color w:val="000000"/>
                <w:sz w:val="22"/>
                <w:szCs w:val="22"/>
                <w:lang w:val="ru-RU"/>
              </w:rPr>
              <w:t>, издали напоминающими окаменевшие фигуры женщин в старинной национальной одежде под паранджой или чадрой. Таких фигур в заказнике около 40. Высотой они разные, некоторые из каменных фигур достигают более 30 метров.</w:t>
            </w:r>
          </w:p>
          <w:p w:rsidR="006F10C2" w:rsidRPr="006F10C2" w:rsidRDefault="006F10C2" w:rsidP="006F10C2">
            <w:pPr>
              <w:ind w:firstLine="567"/>
              <w:rPr>
                <w:color w:val="000000"/>
                <w:sz w:val="22"/>
                <w:lang w:val="ru-RU"/>
              </w:rPr>
            </w:pPr>
            <w:r w:rsidRPr="006F10C2">
              <w:rPr>
                <w:color w:val="000000"/>
                <w:sz w:val="22"/>
                <w:szCs w:val="22"/>
                <w:lang w:val="ru-RU"/>
              </w:rPr>
              <w:t>Заказник «</w:t>
            </w:r>
            <w:proofErr w:type="spellStart"/>
            <w:r w:rsidRPr="006F10C2">
              <w:rPr>
                <w:color w:val="000000"/>
                <w:sz w:val="22"/>
                <w:szCs w:val="22"/>
                <w:lang w:val="ru-RU"/>
              </w:rPr>
              <w:t>Чильдухтарон</w:t>
            </w:r>
            <w:proofErr w:type="spellEnd"/>
            <w:r w:rsidRPr="006F10C2">
              <w:rPr>
                <w:color w:val="000000"/>
                <w:sz w:val="22"/>
                <w:szCs w:val="22"/>
                <w:lang w:val="ru-RU"/>
              </w:rPr>
              <w:t xml:space="preserve">» входит в </w:t>
            </w:r>
            <w:proofErr w:type="spellStart"/>
            <w:r w:rsidRPr="006F10C2">
              <w:rPr>
                <w:color w:val="000000"/>
                <w:sz w:val="22"/>
                <w:szCs w:val="22"/>
                <w:lang w:val="ru-RU"/>
              </w:rPr>
              <w:t>Кулябскую</w:t>
            </w:r>
            <w:proofErr w:type="spellEnd"/>
            <w:r w:rsidRPr="006F10C2">
              <w:rPr>
                <w:color w:val="000000"/>
                <w:sz w:val="22"/>
                <w:szCs w:val="22"/>
                <w:lang w:val="ru-RU"/>
              </w:rPr>
              <w:t xml:space="preserve"> провинцию. Граница на юге проходит по р. Пяндж, на западе – по гребню западной части Дарвазского хребта, на севере – по </w:t>
            </w:r>
            <w:proofErr w:type="spellStart"/>
            <w:r w:rsidRPr="006F10C2">
              <w:rPr>
                <w:color w:val="000000"/>
                <w:sz w:val="22"/>
                <w:szCs w:val="22"/>
                <w:lang w:val="ru-RU"/>
              </w:rPr>
              <w:t>Вахшскому</w:t>
            </w:r>
            <w:proofErr w:type="spellEnd"/>
            <w:r w:rsidRPr="006F10C2">
              <w:rPr>
                <w:color w:val="000000"/>
                <w:sz w:val="22"/>
                <w:szCs w:val="22"/>
                <w:lang w:val="ru-RU"/>
              </w:rPr>
              <w:t xml:space="preserve"> хребту, а на западе она совпадает по </w:t>
            </w:r>
            <w:proofErr w:type="spellStart"/>
            <w:r w:rsidRPr="006F10C2">
              <w:rPr>
                <w:color w:val="000000"/>
                <w:sz w:val="22"/>
                <w:szCs w:val="22"/>
                <w:lang w:val="ru-RU"/>
              </w:rPr>
              <w:t>Терикли-тау</w:t>
            </w:r>
            <w:proofErr w:type="spellEnd"/>
            <w:r w:rsidRPr="006F10C2">
              <w:rPr>
                <w:color w:val="000000"/>
                <w:sz w:val="22"/>
                <w:szCs w:val="22"/>
                <w:lang w:val="ru-RU"/>
              </w:rPr>
              <w:t xml:space="preserve"> с границей </w:t>
            </w:r>
            <w:proofErr w:type="spellStart"/>
            <w:r w:rsidRPr="006F10C2">
              <w:rPr>
                <w:color w:val="000000"/>
                <w:sz w:val="22"/>
                <w:szCs w:val="22"/>
                <w:lang w:val="ru-RU"/>
              </w:rPr>
              <w:t>Вахшской</w:t>
            </w:r>
            <w:proofErr w:type="spellEnd"/>
            <w:r w:rsidRPr="006F10C2">
              <w:rPr>
                <w:color w:val="000000"/>
                <w:sz w:val="22"/>
                <w:szCs w:val="22"/>
                <w:lang w:val="ru-RU"/>
              </w:rPr>
              <w:t xml:space="preserve"> провинции.</w:t>
            </w:r>
          </w:p>
          <w:p w:rsidR="006F10C2" w:rsidRPr="006F10C2" w:rsidRDefault="006F10C2" w:rsidP="006F10C2">
            <w:pPr>
              <w:ind w:firstLine="708"/>
              <w:rPr>
                <w:color w:val="000000"/>
                <w:sz w:val="22"/>
                <w:lang w:val="ru-RU"/>
              </w:rPr>
            </w:pPr>
          </w:p>
          <w:p w:rsidR="006F10C2" w:rsidRPr="00E2086A" w:rsidRDefault="006F10C2" w:rsidP="006F10C2">
            <w:pPr>
              <w:ind w:firstLine="567"/>
              <w:rPr>
                <w:color w:val="000000"/>
                <w:sz w:val="22"/>
              </w:rPr>
            </w:pPr>
            <w:r w:rsidRPr="006F10C2">
              <w:rPr>
                <w:color w:val="000000"/>
                <w:sz w:val="22"/>
                <w:szCs w:val="22"/>
                <w:lang w:val="ru-RU"/>
              </w:rPr>
              <w:t xml:space="preserve">Эта провинция богата теплом. Условия увлажнения - благоприятные. За год здесь выпадает 300-740 мм осадков, из которых 120-270 мм - в период с декабря по февраль включительно, а 150-440 мм с марта – по май. Летом осадков очень мало. </w:t>
            </w:r>
            <w:proofErr w:type="gramStart"/>
            <w:r w:rsidRPr="006F10C2">
              <w:rPr>
                <w:color w:val="000000"/>
                <w:sz w:val="22"/>
                <w:szCs w:val="22"/>
                <w:lang w:val="ru-RU"/>
              </w:rPr>
              <w:t xml:space="preserve">Зимы в основном очень мягкие (до 1400-1500 м </w:t>
            </w:r>
            <w:proofErr w:type="spellStart"/>
            <w:r w:rsidRPr="006F10C2">
              <w:rPr>
                <w:color w:val="000000"/>
                <w:sz w:val="22"/>
                <w:szCs w:val="22"/>
                <w:lang w:val="ru-RU"/>
              </w:rPr>
              <w:t>н.у.м</w:t>
            </w:r>
            <w:proofErr w:type="spellEnd"/>
            <w:r w:rsidRPr="006F10C2">
              <w:rPr>
                <w:color w:val="000000"/>
                <w:sz w:val="22"/>
                <w:szCs w:val="22"/>
                <w:lang w:val="ru-RU"/>
              </w:rPr>
              <w:t xml:space="preserve">.) и мягкие (до 2200-2300 м </w:t>
            </w:r>
            <w:proofErr w:type="spellStart"/>
            <w:r w:rsidRPr="006F10C2">
              <w:rPr>
                <w:color w:val="000000"/>
                <w:sz w:val="22"/>
                <w:szCs w:val="22"/>
                <w:lang w:val="ru-RU"/>
              </w:rPr>
              <w:t>н.у.м</w:t>
            </w:r>
            <w:proofErr w:type="spellEnd"/>
            <w:r w:rsidRPr="006F10C2">
              <w:rPr>
                <w:color w:val="000000"/>
                <w:sz w:val="22"/>
                <w:szCs w:val="22"/>
                <w:lang w:val="ru-RU"/>
              </w:rPr>
              <w:t>.), со слабыми и умеренными морозами различной снежности.</w:t>
            </w:r>
            <w:proofErr w:type="gramEnd"/>
            <w:r w:rsidRPr="006F10C2">
              <w:rPr>
                <w:color w:val="000000"/>
                <w:sz w:val="22"/>
                <w:szCs w:val="22"/>
                <w:lang w:val="ru-RU"/>
              </w:rPr>
              <w:t xml:space="preserve"> </w:t>
            </w:r>
            <w:proofErr w:type="spellStart"/>
            <w:r w:rsidRPr="00E2086A">
              <w:rPr>
                <w:color w:val="000000"/>
                <w:sz w:val="22"/>
                <w:szCs w:val="22"/>
              </w:rPr>
              <w:t>Снежность</w:t>
            </w:r>
            <w:proofErr w:type="spellEnd"/>
            <w:r w:rsidRPr="00E2086A">
              <w:rPr>
                <w:color w:val="000000"/>
                <w:sz w:val="22"/>
                <w:szCs w:val="22"/>
              </w:rPr>
              <w:t xml:space="preserve"> </w:t>
            </w:r>
            <w:proofErr w:type="spellStart"/>
            <w:r w:rsidRPr="00E2086A">
              <w:rPr>
                <w:color w:val="000000"/>
                <w:sz w:val="22"/>
                <w:szCs w:val="22"/>
              </w:rPr>
              <w:t>возрастает</w:t>
            </w:r>
            <w:proofErr w:type="spellEnd"/>
            <w:r w:rsidRPr="00E2086A">
              <w:rPr>
                <w:color w:val="000000"/>
                <w:sz w:val="22"/>
                <w:szCs w:val="22"/>
              </w:rPr>
              <w:t xml:space="preserve"> с </w:t>
            </w:r>
            <w:proofErr w:type="spellStart"/>
            <w:r w:rsidRPr="00E2086A">
              <w:rPr>
                <w:color w:val="000000"/>
                <w:sz w:val="22"/>
                <w:szCs w:val="22"/>
              </w:rPr>
              <w:t>высотой</w:t>
            </w:r>
            <w:proofErr w:type="spellEnd"/>
            <w:r w:rsidRPr="00E2086A">
              <w:rPr>
                <w:color w:val="000000"/>
                <w:sz w:val="22"/>
                <w:szCs w:val="22"/>
              </w:rPr>
              <w:t>.</w:t>
            </w:r>
          </w:p>
          <w:p w:rsidR="006F10C2" w:rsidRPr="006F10C2" w:rsidRDefault="006F10C2" w:rsidP="006F10C2">
            <w:pPr>
              <w:rPr>
                <w:color w:val="000000"/>
                <w:spacing w:val="-4"/>
                <w:sz w:val="22"/>
                <w:lang w:val="ru-RU"/>
              </w:rPr>
            </w:pPr>
          </w:p>
          <w:p w:rsidR="00DB6A6A" w:rsidRPr="00D47B32" w:rsidRDefault="00DB6A6A" w:rsidP="00722F52">
            <w:pPr>
              <w:ind w:firstLine="708"/>
              <w:rPr>
                <w:color w:val="000000"/>
                <w:sz w:val="22"/>
                <w:lang w:val="ru-RU"/>
              </w:rPr>
            </w:pPr>
            <w:r w:rsidRPr="00D47B32">
              <w:rPr>
                <w:color w:val="000000"/>
                <w:sz w:val="22"/>
                <w:szCs w:val="22"/>
                <w:lang w:val="ru-RU"/>
              </w:rPr>
              <w:t>.</w:t>
            </w:r>
          </w:p>
          <w:p w:rsidR="00DB6A6A" w:rsidRPr="00DB6A6A" w:rsidRDefault="00DB6A6A" w:rsidP="00722F52">
            <w:pPr>
              <w:jc w:val="center"/>
              <w:rPr>
                <w:color w:val="000000"/>
                <w:sz w:val="22"/>
                <w:lang w:val="ru-RU"/>
              </w:rPr>
            </w:pPr>
          </w:p>
          <w:p w:rsidR="00DB6A6A" w:rsidRDefault="00DB6A6A" w:rsidP="00722F52">
            <w:pPr>
              <w:pStyle w:val="a5"/>
              <w:spacing w:line="240" w:lineRule="auto"/>
              <w:ind w:firstLine="0"/>
              <w:rPr>
                <w:rFonts w:ascii="Arial" w:hAnsi="Arial" w:cs="Arial"/>
              </w:rPr>
            </w:pPr>
          </w:p>
          <w:p w:rsidR="00DB6A6A" w:rsidRPr="00DA1D25" w:rsidRDefault="00DB6A6A" w:rsidP="00722F52">
            <w:pPr>
              <w:pStyle w:val="a5"/>
              <w:spacing w:line="240" w:lineRule="auto"/>
              <w:ind w:firstLine="567"/>
              <w:rPr>
                <w:rFonts w:ascii="Arial" w:hAnsi="Arial" w:cs="Arial"/>
              </w:rPr>
            </w:pPr>
          </w:p>
        </w:tc>
        <w:tc>
          <w:tcPr>
            <w:tcW w:w="6034" w:type="dxa"/>
            <w:gridSpan w:val="2"/>
          </w:tcPr>
          <w:p w:rsidR="00DB6A6A" w:rsidRPr="00A71166" w:rsidRDefault="00DB6A6A" w:rsidP="00722F52">
            <w:pPr>
              <w:rPr>
                <w:color w:val="000000"/>
                <w:sz w:val="22"/>
                <w:lang w:val="ru-RU"/>
              </w:rPr>
            </w:pPr>
            <w:r w:rsidRPr="00A71166">
              <w:rPr>
                <w:color w:val="000000"/>
                <w:sz w:val="22"/>
                <w:szCs w:val="22"/>
                <w:lang w:val="ru-RU"/>
              </w:rPr>
              <w:t xml:space="preserve">         Территория заказника относится к зоне горных пустынь и отличается самой низкой среди других аналогичных климатических районов среднегодовой температурой. Среднегодовое количество осадков превышает 300 мм, а в верхней части гор достигает величины близкой к 400 мм. В заказнике наиболее холодный месяц январь, а наиболее тёплый - июль. Территория заказника занимает среднегорный морфологический тип рельефа. Он лежит в пределах высот от 1200-1500 до 3000 м </w:t>
            </w:r>
            <w:proofErr w:type="spellStart"/>
            <w:proofErr w:type="gramStart"/>
            <w:r w:rsidRPr="00A71166">
              <w:rPr>
                <w:color w:val="000000"/>
                <w:sz w:val="22"/>
                <w:szCs w:val="22"/>
                <w:lang w:val="ru-RU"/>
              </w:rPr>
              <w:t>н</w:t>
            </w:r>
            <w:proofErr w:type="gramEnd"/>
            <w:r w:rsidRPr="00A71166">
              <w:rPr>
                <w:color w:val="000000"/>
                <w:sz w:val="22"/>
                <w:szCs w:val="22"/>
                <w:lang w:val="ru-RU"/>
              </w:rPr>
              <w:t>.у.м</w:t>
            </w:r>
            <w:proofErr w:type="spellEnd"/>
            <w:r w:rsidRPr="00A71166">
              <w:rPr>
                <w:color w:val="000000"/>
                <w:sz w:val="22"/>
                <w:szCs w:val="22"/>
                <w:lang w:val="ru-RU"/>
              </w:rPr>
              <w:t xml:space="preserve">. и относится </w:t>
            </w:r>
            <w:proofErr w:type="gramStart"/>
            <w:r w:rsidRPr="00A71166">
              <w:rPr>
                <w:color w:val="000000"/>
                <w:sz w:val="22"/>
                <w:szCs w:val="22"/>
                <w:lang w:val="ru-RU"/>
              </w:rPr>
              <w:t>к</w:t>
            </w:r>
            <w:proofErr w:type="gramEnd"/>
            <w:r w:rsidRPr="00A71166">
              <w:rPr>
                <w:color w:val="000000"/>
                <w:sz w:val="22"/>
                <w:szCs w:val="22"/>
                <w:lang w:val="ru-RU"/>
              </w:rPr>
              <w:t xml:space="preserve"> северно-таджикскому типу поясности почв в поясе светлых коричневых лесных почв.</w:t>
            </w:r>
          </w:p>
          <w:p w:rsidR="00DB6A6A" w:rsidRPr="002C47D9" w:rsidRDefault="00DB6A6A" w:rsidP="00722F52">
            <w:pPr>
              <w:shd w:val="clear" w:color="auto" w:fill="FFFFFF"/>
              <w:tabs>
                <w:tab w:val="left" w:pos="2410"/>
                <w:tab w:val="left" w:pos="4536"/>
              </w:tabs>
              <w:spacing w:line="274" w:lineRule="exact"/>
              <w:ind w:left="7" w:firstLine="713"/>
              <w:rPr>
                <w:lang w:val="ru-RU"/>
              </w:rPr>
            </w:pPr>
            <w:r w:rsidRPr="002C47D9">
              <w:rPr>
                <w:color w:val="000000"/>
                <w:lang w:val="ru-RU"/>
              </w:rPr>
              <w:t>.</w:t>
            </w:r>
          </w:p>
          <w:p w:rsidR="00DB6A6A" w:rsidRPr="00522982" w:rsidRDefault="00DB6A6A" w:rsidP="00722F52">
            <w:pPr>
              <w:tabs>
                <w:tab w:val="left" w:pos="2410"/>
                <w:tab w:val="left" w:pos="4536"/>
              </w:tabs>
              <w:rPr>
                <w:rFonts w:ascii="Arial" w:hAnsi="Arial" w:cs="Arial"/>
                <w:lang w:val="ru-RU"/>
              </w:rPr>
            </w:pPr>
            <w:r w:rsidRPr="003B4CD6">
              <w:rPr>
                <w:color w:val="000000"/>
                <w:sz w:val="22"/>
                <w:szCs w:val="22"/>
                <w:lang w:val="ru-RU"/>
              </w:rPr>
              <w:t xml:space="preserve"> </w:t>
            </w:r>
          </w:p>
        </w:tc>
      </w:tr>
      <w:tr w:rsidR="00DB6A6A" w:rsidRPr="000F106D" w:rsidTr="00722F52">
        <w:trPr>
          <w:gridAfter w:val="6"/>
          <w:wAfter w:w="7060" w:type="dxa"/>
          <w:trHeight w:val="290"/>
        </w:trPr>
        <w:tc>
          <w:tcPr>
            <w:tcW w:w="4591" w:type="dxa"/>
            <w:gridSpan w:val="4"/>
            <w:shd w:val="clear" w:color="auto" w:fill="E6E6E6"/>
          </w:tcPr>
          <w:p w:rsidR="00DB6A6A" w:rsidRPr="007460AE" w:rsidRDefault="00DB6A6A" w:rsidP="00722F52">
            <w:pPr>
              <w:rPr>
                <w:rFonts w:ascii="Arial" w:hAnsi="Arial" w:cs="Arial"/>
              </w:rPr>
            </w:pPr>
            <w:r>
              <w:rPr>
                <w:rFonts w:ascii="Arial" w:hAnsi="Arial" w:cs="Arial"/>
              </w:rPr>
              <w:t>Main Ecotypes  /  Habitats  and  approx. size (ha)</w:t>
            </w:r>
          </w:p>
          <w:p w:rsidR="00DB6A6A" w:rsidRPr="00DA1D25" w:rsidRDefault="00DB6A6A" w:rsidP="00722F52">
            <w:pPr>
              <w:rPr>
                <w:rFonts w:ascii="Arial" w:hAnsi="Arial" w:cs="Arial"/>
                <w:lang w:val="ru-RU"/>
              </w:rPr>
            </w:pPr>
            <w:r w:rsidRPr="00DA1D25">
              <w:rPr>
                <w:rFonts w:ascii="Arial" w:hAnsi="Arial" w:cs="Arial"/>
                <w:highlight w:val="yellow"/>
                <w:lang w:val="ru-RU"/>
              </w:rPr>
              <w:t>Основные экотипы /места</w:t>
            </w:r>
            <w:r>
              <w:rPr>
                <w:rFonts w:ascii="Arial" w:hAnsi="Arial" w:cs="Arial"/>
                <w:highlight w:val="yellow"/>
                <w:lang w:val="ru-RU"/>
              </w:rPr>
              <w:t xml:space="preserve"> обита</w:t>
            </w:r>
            <w:r w:rsidRPr="00DA1D25">
              <w:rPr>
                <w:rFonts w:ascii="Arial" w:hAnsi="Arial" w:cs="Arial"/>
                <w:highlight w:val="yellow"/>
                <w:lang w:val="ru-RU"/>
              </w:rPr>
              <w:t>ния/произрастания и прибл</w:t>
            </w:r>
            <w:proofErr w:type="gramStart"/>
            <w:r w:rsidRPr="00DA1D25">
              <w:rPr>
                <w:rFonts w:ascii="Arial" w:hAnsi="Arial" w:cs="Arial"/>
                <w:highlight w:val="yellow"/>
                <w:lang w:val="ru-RU"/>
              </w:rPr>
              <w:t>.п</w:t>
            </w:r>
            <w:proofErr w:type="gramEnd"/>
            <w:r w:rsidRPr="00DA1D25">
              <w:rPr>
                <w:rFonts w:ascii="Arial" w:hAnsi="Arial" w:cs="Arial"/>
                <w:highlight w:val="yellow"/>
                <w:lang w:val="ru-RU"/>
              </w:rPr>
              <w:t>лощади (га)</w:t>
            </w:r>
          </w:p>
        </w:tc>
        <w:tc>
          <w:tcPr>
            <w:tcW w:w="6034" w:type="dxa"/>
            <w:gridSpan w:val="2"/>
          </w:tcPr>
          <w:p w:rsidR="00DB6A6A" w:rsidRPr="00E2086A" w:rsidRDefault="00DB6A6A" w:rsidP="00722F52">
            <w:pPr>
              <w:pStyle w:val="a5"/>
              <w:spacing w:line="240" w:lineRule="auto"/>
              <w:ind w:firstLine="567"/>
              <w:rPr>
                <w:color w:val="000000"/>
                <w:sz w:val="22"/>
              </w:rPr>
            </w:pPr>
          </w:p>
          <w:p w:rsidR="006F10C2" w:rsidRPr="006F10C2" w:rsidRDefault="006F10C2" w:rsidP="006F10C2">
            <w:pPr>
              <w:rPr>
                <w:color w:val="000000"/>
                <w:sz w:val="22"/>
                <w:lang w:val="ru-RU"/>
              </w:rPr>
            </w:pPr>
            <w:r w:rsidRPr="006F10C2">
              <w:rPr>
                <w:color w:val="000000"/>
                <w:sz w:val="22"/>
                <w:szCs w:val="22"/>
                <w:lang w:val="ru-RU"/>
              </w:rPr>
              <w:t xml:space="preserve">Растительность и почвы являются как бы промежуточным звеном между </w:t>
            </w:r>
            <w:proofErr w:type="spellStart"/>
            <w:r w:rsidRPr="006F10C2">
              <w:rPr>
                <w:color w:val="000000"/>
                <w:sz w:val="22"/>
                <w:szCs w:val="22"/>
                <w:lang w:val="ru-RU"/>
              </w:rPr>
              <w:t>Вахшской</w:t>
            </w:r>
            <w:proofErr w:type="spellEnd"/>
            <w:r w:rsidRPr="006F10C2">
              <w:rPr>
                <w:color w:val="000000"/>
                <w:sz w:val="22"/>
                <w:szCs w:val="22"/>
                <w:lang w:val="ru-RU"/>
              </w:rPr>
              <w:t xml:space="preserve"> сухой и </w:t>
            </w:r>
            <w:proofErr w:type="spellStart"/>
            <w:r w:rsidRPr="006F10C2">
              <w:rPr>
                <w:color w:val="000000"/>
                <w:sz w:val="22"/>
                <w:szCs w:val="22"/>
                <w:lang w:val="ru-RU"/>
              </w:rPr>
              <w:t>Гиссарской</w:t>
            </w:r>
            <w:proofErr w:type="spellEnd"/>
            <w:r w:rsidRPr="006F10C2">
              <w:rPr>
                <w:color w:val="000000"/>
                <w:sz w:val="22"/>
                <w:szCs w:val="22"/>
                <w:lang w:val="ru-RU"/>
              </w:rPr>
              <w:t xml:space="preserve"> влажной провинциями. Здесь имеется пояс </w:t>
            </w:r>
            <w:proofErr w:type="gramStart"/>
            <w:r w:rsidRPr="006F10C2">
              <w:rPr>
                <w:color w:val="000000"/>
                <w:sz w:val="22"/>
                <w:szCs w:val="22"/>
                <w:lang w:val="ru-RU"/>
              </w:rPr>
              <w:t>низкотравных</w:t>
            </w:r>
            <w:proofErr w:type="gramEnd"/>
            <w:r w:rsidRPr="006F10C2">
              <w:rPr>
                <w:color w:val="000000"/>
                <w:sz w:val="22"/>
                <w:szCs w:val="22"/>
                <w:lang w:val="ru-RU"/>
              </w:rPr>
              <w:t xml:space="preserve"> </w:t>
            </w:r>
            <w:proofErr w:type="spellStart"/>
            <w:r w:rsidRPr="006F10C2">
              <w:rPr>
                <w:color w:val="000000"/>
                <w:sz w:val="22"/>
                <w:szCs w:val="22"/>
                <w:lang w:val="ru-RU"/>
              </w:rPr>
              <w:t>эфемеретников</w:t>
            </w:r>
            <w:proofErr w:type="spellEnd"/>
            <w:r w:rsidRPr="006F10C2">
              <w:rPr>
                <w:color w:val="000000"/>
                <w:sz w:val="22"/>
                <w:szCs w:val="22"/>
                <w:lang w:val="ru-RU"/>
              </w:rPr>
              <w:t>. В целом, можно указать следующие почвенно-ботанические пояса:</w:t>
            </w:r>
          </w:p>
          <w:p w:rsidR="006F10C2" w:rsidRPr="006F10C2" w:rsidRDefault="006F10C2" w:rsidP="006F10C2">
            <w:pPr>
              <w:numPr>
                <w:ilvl w:val="0"/>
                <w:numId w:val="3"/>
              </w:numPr>
              <w:tabs>
                <w:tab w:val="clear" w:pos="720"/>
              </w:tabs>
              <w:rPr>
                <w:color w:val="000000"/>
                <w:sz w:val="22"/>
                <w:lang w:val="ru-RU"/>
              </w:rPr>
            </w:pPr>
            <w:r w:rsidRPr="006F10C2">
              <w:rPr>
                <w:color w:val="000000"/>
                <w:sz w:val="22"/>
                <w:szCs w:val="22"/>
                <w:lang w:val="ru-RU"/>
              </w:rPr>
              <w:t>Пояс низких эфемеров из осоки пустынной и мятлика луковичного с ксерофитными многолетниками по светлым серозёмам.</w:t>
            </w:r>
          </w:p>
          <w:p w:rsidR="006F10C2" w:rsidRPr="006F10C2" w:rsidRDefault="006F10C2" w:rsidP="006F10C2">
            <w:pPr>
              <w:numPr>
                <w:ilvl w:val="0"/>
                <w:numId w:val="3"/>
              </w:numPr>
              <w:tabs>
                <w:tab w:val="clear" w:pos="720"/>
              </w:tabs>
              <w:rPr>
                <w:color w:val="000000"/>
                <w:spacing w:val="-2"/>
                <w:sz w:val="22"/>
                <w:lang w:val="ru-RU"/>
              </w:rPr>
            </w:pPr>
            <w:r w:rsidRPr="006F10C2">
              <w:rPr>
                <w:color w:val="000000"/>
                <w:spacing w:val="-2"/>
                <w:sz w:val="22"/>
                <w:szCs w:val="22"/>
                <w:lang w:val="ru-RU"/>
              </w:rPr>
              <w:lastRenderedPageBreak/>
              <w:t xml:space="preserve">Пояс эфемеровых пырейников с ярусом разрежённого </w:t>
            </w:r>
            <w:proofErr w:type="spellStart"/>
            <w:r w:rsidRPr="006F10C2">
              <w:rPr>
                <w:color w:val="000000"/>
                <w:spacing w:val="-2"/>
                <w:sz w:val="22"/>
                <w:szCs w:val="22"/>
                <w:lang w:val="ru-RU"/>
              </w:rPr>
              <w:t>шибляка</w:t>
            </w:r>
            <w:proofErr w:type="spellEnd"/>
            <w:r w:rsidRPr="006F10C2">
              <w:rPr>
                <w:color w:val="000000"/>
                <w:spacing w:val="-2"/>
                <w:sz w:val="22"/>
                <w:szCs w:val="22"/>
                <w:lang w:val="ru-RU"/>
              </w:rPr>
              <w:t xml:space="preserve"> из фисташки, </w:t>
            </w:r>
            <w:proofErr w:type="spellStart"/>
            <w:r w:rsidRPr="006F10C2">
              <w:rPr>
                <w:color w:val="000000"/>
                <w:spacing w:val="-2"/>
                <w:sz w:val="22"/>
                <w:szCs w:val="22"/>
                <w:lang w:val="ru-RU"/>
              </w:rPr>
              <w:t>боярки</w:t>
            </w:r>
            <w:proofErr w:type="spellEnd"/>
            <w:r w:rsidRPr="006F10C2">
              <w:rPr>
                <w:color w:val="000000"/>
                <w:spacing w:val="-2"/>
                <w:sz w:val="22"/>
                <w:szCs w:val="22"/>
                <w:lang w:val="ru-RU"/>
              </w:rPr>
              <w:t>, каркаса кавказского, миндаля и др. Почвы – тёмные серозёмы под пырейниками и коричневые карбонатные - под насаждениями.</w:t>
            </w:r>
          </w:p>
          <w:p w:rsidR="006F10C2" w:rsidRPr="006F10C2" w:rsidRDefault="006F10C2" w:rsidP="006F10C2">
            <w:pPr>
              <w:numPr>
                <w:ilvl w:val="0"/>
                <w:numId w:val="3"/>
              </w:numPr>
              <w:tabs>
                <w:tab w:val="clear" w:pos="720"/>
              </w:tabs>
              <w:rPr>
                <w:color w:val="000000"/>
                <w:sz w:val="22"/>
                <w:lang w:val="ru-RU"/>
              </w:rPr>
            </w:pPr>
            <w:r w:rsidRPr="006F10C2">
              <w:rPr>
                <w:color w:val="000000"/>
                <w:sz w:val="22"/>
                <w:szCs w:val="22"/>
                <w:lang w:val="ru-RU"/>
              </w:rPr>
              <w:t xml:space="preserve">Древесно-кустарниковый пояс с включением </w:t>
            </w:r>
            <w:proofErr w:type="spellStart"/>
            <w:r w:rsidRPr="006F10C2">
              <w:rPr>
                <w:color w:val="000000"/>
                <w:sz w:val="22"/>
                <w:szCs w:val="22"/>
                <w:lang w:val="ru-RU"/>
              </w:rPr>
              <w:t>шибляка</w:t>
            </w:r>
            <w:proofErr w:type="spellEnd"/>
            <w:r w:rsidRPr="006F10C2">
              <w:rPr>
                <w:color w:val="000000"/>
                <w:sz w:val="22"/>
                <w:szCs w:val="22"/>
                <w:lang w:val="ru-RU"/>
              </w:rPr>
              <w:t xml:space="preserve">, </w:t>
            </w:r>
            <w:proofErr w:type="spellStart"/>
            <w:r w:rsidRPr="006F10C2">
              <w:rPr>
                <w:color w:val="000000"/>
                <w:sz w:val="22"/>
                <w:szCs w:val="22"/>
                <w:lang w:val="ru-RU"/>
              </w:rPr>
              <w:t>юганников</w:t>
            </w:r>
            <w:proofErr w:type="spellEnd"/>
            <w:r w:rsidRPr="006F10C2">
              <w:rPr>
                <w:color w:val="000000"/>
                <w:sz w:val="22"/>
                <w:szCs w:val="22"/>
                <w:lang w:val="ru-RU"/>
              </w:rPr>
              <w:t xml:space="preserve">, с участием арчи и розариев. Почвы от </w:t>
            </w:r>
            <w:proofErr w:type="gramStart"/>
            <w:r w:rsidRPr="006F10C2">
              <w:rPr>
                <w:color w:val="000000"/>
                <w:sz w:val="22"/>
                <w:szCs w:val="22"/>
                <w:lang w:val="ru-RU"/>
              </w:rPr>
              <w:t>коричневых</w:t>
            </w:r>
            <w:proofErr w:type="gramEnd"/>
            <w:r w:rsidRPr="006F10C2">
              <w:rPr>
                <w:color w:val="000000"/>
                <w:sz w:val="22"/>
                <w:szCs w:val="22"/>
                <w:lang w:val="ru-RU"/>
              </w:rPr>
              <w:t xml:space="preserve"> карбонатных под </w:t>
            </w:r>
            <w:proofErr w:type="spellStart"/>
            <w:r w:rsidRPr="006F10C2">
              <w:rPr>
                <w:color w:val="000000"/>
                <w:sz w:val="22"/>
                <w:szCs w:val="22"/>
                <w:lang w:val="ru-RU"/>
              </w:rPr>
              <w:t>шибляком</w:t>
            </w:r>
            <w:proofErr w:type="spellEnd"/>
            <w:r w:rsidRPr="006F10C2">
              <w:rPr>
                <w:color w:val="000000"/>
                <w:sz w:val="22"/>
                <w:szCs w:val="22"/>
                <w:lang w:val="ru-RU"/>
              </w:rPr>
              <w:t xml:space="preserve"> до горно-коричневых типичных под орешником.</w:t>
            </w:r>
          </w:p>
          <w:p w:rsidR="006F10C2" w:rsidRPr="006F10C2" w:rsidRDefault="006F10C2" w:rsidP="006F10C2">
            <w:pPr>
              <w:numPr>
                <w:ilvl w:val="0"/>
                <w:numId w:val="3"/>
              </w:numPr>
              <w:tabs>
                <w:tab w:val="clear" w:pos="720"/>
              </w:tabs>
              <w:rPr>
                <w:color w:val="000000"/>
                <w:sz w:val="22"/>
                <w:lang w:val="ru-RU"/>
              </w:rPr>
            </w:pPr>
            <w:proofErr w:type="spellStart"/>
            <w:r w:rsidRPr="006F10C2">
              <w:rPr>
                <w:color w:val="000000"/>
                <w:sz w:val="22"/>
                <w:szCs w:val="22"/>
                <w:lang w:val="ru-RU"/>
              </w:rPr>
              <w:t>Кузинники</w:t>
            </w:r>
            <w:proofErr w:type="spellEnd"/>
            <w:r w:rsidRPr="006F10C2">
              <w:rPr>
                <w:color w:val="000000"/>
                <w:sz w:val="22"/>
                <w:szCs w:val="22"/>
                <w:lang w:val="ru-RU"/>
              </w:rPr>
              <w:t xml:space="preserve">, </w:t>
            </w:r>
            <w:proofErr w:type="spellStart"/>
            <w:r w:rsidRPr="006F10C2">
              <w:rPr>
                <w:color w:val="000000"/>
                <w:sz w:val="22"/>
                <w:szCs w:val="22"/>
                <w:lang w:val="ru-RU"/>
              </w:rPr>
              <w:t>юганники</w:t>
            </w:r>
            <w:proofErr w:type="spellEnd"/>
            <w:r w:rsidRPr="006F10C2">
              <w:rPr>
                <w:color w:val="000000"/>
                <w:sz w:val="22"/>
                <w:szCs w:val="22"/>
                <w:lang w:val="ru-RU"/>
              </w:rPr>
              <w:t xml:space="preserve"> и альпийские степи, розарии и смешанные заросли кустарников и </w:t>
            </w:r>
            <w:proofErr w:type="spellStart"/>
            <w:r w:rsidRPr="006F10C2">
              <w:rPr>
                <w:color w:val="000000"/>
                <w:sz w:val="22"/>
                <w:szCs w:val="22"/>
                <w:lang w:val="ru-RU"/>
              </w:rPr>
              <w:t>среднетравных</w:t>
            </w:r>
            <w:proofErr w:type="spellEnd"/>
            <w:r w:rsidRPr="006F10C2">
              <w:rPr>
                <w:color w:val="000000"/>
                <w:sz w:val="22"/>
                <w:szCs w:val="22"/>
                <w:lang w:val="ru-RU"/>
              </w:rPr>
              <w:t xml:space="preserve"> лугов.</w:t>
            </w:r>
          </w:p>
          <w:p w:rsidR="006F10C2" w:rsidRPr="006F10C2" w:rsidRDefault="006F10C2" w:rsidP="006F10C2">
            <w:pPr>
              <w:numPr>
                <w:ilvl w:val="0"/>
                <w:numId w:val="3"/>
              </w:numPr>
              <w:tabs>
                <w:tab w:val="clear" w:pos="720"/>
              </w:tabs>
              <w:rPr>
                <w:color w:val="000000"/>
                <w:sz w:val="22"/>
                <w:lang w:val="ru-RU"/>
              </w:rPr>
            </w:pPr>
            <w:r w:rsidRPr="006F10C2">
              <w:rPr>
                <w:color w:val="000000"/>
                <w:sz w:val="22"/>
                <w:szCs w:val="22"/>
                <w:lang w:val="ru-RU"/>
              </w:rPr>
              <w:t xml:space="preserve">Альпийская растительность пятнами из </w:t>
            </w:r>
            <w:proofErr w:type="spellStart"/>
            <w:r w:rsidRPr="006F10C2">
              <w:rPr>
                <w:color w:val="000000"/>
                <w:sz w:val="22"/>
                <w:szCs w:val="22"/>
                <w:lang w:val="ru-RU"/>
              </w:rPr>
              <w:t>подушечников</w:t>
            </w:r>
            <w:proofErr w:type="spellEnd"/>
            <w:r w:rsidRPr="006F10C2">
              <w:rPr>
                <w:color w:val="000000"/>
                <w:sz w:val="22"/>
                <w:szCs w:val="22"/>
                <w:lang w:val="ru-RU"/>
              </w:rPr>
              <w:t>, низкотравных лугов и степей по высоким возвышенностям, на осыпях и высокогорных лугово-степных почвах.</w:t>
            </w:r>
          </w:p>
          <w:p w:rsidR="00DB6A6A" w:rsidRPr="00856DC4" w:rsidRDefault="00DB6A6A" w:rsidP="006F10C2">
            <w:pPr>
              <w:ind w:firstLine="567"/>
              <w:rPr>
                <w:rFonts w:ascii="Arial" w:hAnsi="Arial" w:cs="Arial"/>
                <w:iCs/>
                <w:color w:val="00B050"/>
                <w:lang w:val="ru-RU"/>
              </w:rPr>
            </w:pPr>
          </w:p>
        </w:tc>
      </w:tr>
      <w:tr w:rsidR="00DB6A6A" w:rsidRPr="000F106D" w:rsidTr="00722F52">
        <w:trPr>
          <w:gridAfter w:val="6"/>
          <w:wAfter w:w="7060" w:type="dxa"/>
          <w:trHeight w:val="290"/>
        </w:trPr>
        <w:tc>
          <w:tcPr>
            <w:tcW w:w="4591" w:type="dxa"/>
            <w:gridSpan w:val="4"/>
            <w:shd w:val="clear" w:color="auto" w:fill="E6E6E6"/>
          </w:tcPr>
          <w:p w:rsidR="00DB6A6A" w:rsidRPr="00705883" w:rsidRDefault="00DB6A6A" w:rsidP="00722F52">
            <w:pPr>
              <w:rPr>
                <w:lang w:val="ru-RU"/>
              </w:rPr>
            </w:pPr>
            <w:r>
              <w:rPr>
                <w:lang w:val="ru-RU"/>
              </w:rPr>
              <w:lastRenderedPageBreak/>
              <w:t>Животный мир</w:t>
            </w:r>
          </w:p>
          <w:p w:rsidR="00DB6A6A" w:rsidRPr="00BC31FE" w:rsidRDefault="00DB6A6A" w:rsidP="00722F52">
            <w:pPr>
              <w:rPr>
                <w:lang w:val="ru-RU"/>
              </w:rPr>
            </w:pPr>
          </w:p>
        </w:tc>
        <w:tc>
          <w:tcPr>
            <w:tcW w:w="6034" w:type="dxa"/>
            <w:gridSpan w:val="2"/>
          </w:tcPr>
          <w:p w:rsidR="006F10C2" w:rsidRDefault="006F10C2" w:rsidP="006F10C2">
            <w:pPr>
              <w:rPr>
                <w:color w:val="000000"/>
                <w:spacing w:val="-2"/>
                <w:sz w:val="22"/>
                <w:lang w:val="ru-RU"/>
              </w:rPr>
            </w:pPr>
            <w:r w:rsidRPr="006F10C2">
              <w:rPr>
                <w:color w:val="000000"/>
                <w:spacing w:val="-2"/>
                <w:sz w:val="22"/>
                <w:szCs w:val="22"/>
                <w:lang w:val="ru-RU"/>
              </w:rPr>
              <w:t>Разнообразие ландшафтных зон заказника, его широколиственные леса и плодовые насаждения обуславливают разнообразный животный мир. Довольно многочисленна здесь популяция кабана (</w:t>
            </w:r>
            <w:proofErr w:type="spellStart"/>
            <w:r w:rsidRPr="00903CA7">
              <w:rPr>
                <w:i/>
                <w:iCs/>
                <w:color w:val="000000"/>
                <w:spacing w:val="-2"/>
                <w:sz w:val="22"/>
                <w:szCs w:val="22"/>
              </w:rPr>
              <w:t>Sus</w:t>
            </w:r>
            <w:proofErr w:type="spellEnd"/>
            <w:r w:rsidRPr="006F10C2">
              <w:rPr>
                <w:i/>
                <w:iCs/>
                <w:color w:val="000000"/>
                <w:spacing w:val="-2"/>
                <w:sz w:val="22"/>
                <w:szCs w:val="22"/>
                <w:lang w:val="ru-RU"/>
              </w:rPr>
              <w:t xml:space="preserve"> </w:t>
            </w:r>
            <w:proofErr w:type="spellStart"/>
            <w:r w:rsidRPr="00903CA7">
              <w:rPr>
                <w:i/>
                <w:iCs/>
                <w:color w:val="000000"/>
                <w:spacing w:val="-2"/>
                <w:sz w:val="22"/>
                <w:szCs w:val="22"/>
              </w:rPr>
              <w:t>scrofa</w:t>
            </w:r>
            <w:proofErr w:type="spellEnd"/>
            <w:r w:rsidRPr="006F10C2">
              <w:rPr>
                <w:color w:val="000000"/>
                <w:spacing w:val="-2"/>
                <w:sz w:val="22"/>
                <w:szCs w:val="22"/>
                <w:lang w:val="ru-RU"/>
              </w:rPr>
              <w:t>) и бурого медведя (</w:t>
            </w:r>
            <w:proofErr w:type="spellStart"/>
            <w:r w:rsidRPr="00903CA7">
              <w:rPr>
                <w:i/>
                <w:iCs/>
                <w:color w:val="000000"/>
                <w:spacing w:val="-2"/>
                <w:sz w:val="22"/>
                <w:szCs w:val="22"/>
              </w:rPr>
              <w:t>Ursus</w:t>
            </w:r>
            <w:proofErr w:type="spellEnd"/>
            <w:r w:rsidRPr="006F10C2">
              <w:rPr>
                <w:i/>
                <w:iCs/>
                <w:color w:val="000000"/>
                <w:spacing w:val="-2"/>
                <w:sz w:val="22"/>
                <w:szCs w:val="22"/>
                <w:lang w:val="ru-RU"/>
              </w:rPr>
              <w:t xml:space="preserve"> </w:t>
            </w:r>
            <w:proofErr w:type="spellStart"/>
            <w:r w:rsidRPr="00903CA7">
              <w:rPr>
                <w:i/>
                <w:iCs/>
                <w:color w:val="000000"/>
                <w:spacing w:val="-2"/>
                <w:sz w:val="22"/>
                <w:szCs w:val="22"/>
              </w:rPr>
              <w:t>arctos</w:t>
            </w:r>
            <w:proofErr w:type="spellEnd"/>
            <w:r w:rsidRPr="006F10C2">
              <w:rPr>
                <w:i/>
                <w:iCs/>
                <w:color w:val="000000"/>
                <w:spacing w:val="-2"/>
                <w:sz w:val="22"/>
                <w:szCs w:val="22"/>
                <w:lang w:val="ru-RU"/>
              </w:rPr>
              <w:t xml:space="preserve"> </w:t>
            </w:r>
            <w:proofErr w:type="spellStart"/>
            <w:r w:rsidRPr="00903CA7">
              <w:rPr>
                <w:i/>
                <w:iCs/>
                <w:color w:val="000000"/>
                <w:spacing w:val="-2"/>
                <w:sz w:val="22"/>
                <w:szCs w:val="22"/>
              </w:rPr>
              <w:t>isabellinus</w:t>
            </w:r>
            <w:proofErr w:type="spellEnd"/>
            <w:r w:rsidRPr="006F10C2">
              <w:rPr>
                <w:color w:val="000000"/>
                <w:spacing w:val="-2"/>
                <w:sz w:val="22"/>
                <w:szCs w:val="22"/>
                <w:lang w:val="ru-RU"/>
              </w:rPr>
              <w:t>).</w:t>
            </w:r>
          </w:p>
          <w:p w:rsidR="006F10C2" w:rsidRPr="006F10C2" w:rsidRDefault="006F10C2" w:rsidP="006F10C2">
            <w:pPr>
              <w:ind w:firstLine="567"/>
              <w:rPr>
                <w:color w:val="000000"/>
                <w:sz w:val="22"/>
                <w:lang w:val="ru-RU"/>
              </w:rPr>
            </w:pPr>
            <w:r w:rsidRPr="006F10C2">
              <w:rPr>
                <w:color w:val="000000"/>
                <w:sz w:val="22"/>
                <w:szCs w:val="22"/>
                <w:lang w:val="ru-RU"/>
              </w:rPr>
              <w:t>В лесах встречаются туркестанская рысь (</w:t>
            </w:r>
            <w:proofErr w:type="spellStart"/>
            <w:r w:rsidRPr="00E2086A">
              <w:rPr>
                <w:i/>
                <w:iCs/>
                <w:color w:val="000000"/>
                <w:sz w:val="22"/>
                <w:szCs w:val="22"/>
                <w:lang w:val="en-TT"/>
              </w:rPr>
              <w:t>Felis</w:t>
            </w:r>
            <w:proofErr w:type="spellEnd"/>
            <w:r w:rsidRPr="006F10C2">
              <w:rPr>
                <w:i/>
                <w:iCs/>
                <w:color w:val="000000"/>
                <w:sz w:val="22"/>
                <w:szCs w:val="22"/>
                <w:lang w:val="ru-RU"/>
              </w:rPr>
              <w:t xml:space="preserve"> </w:t>
            </w:r>
            <w:r w:rsidRPr="00E2086A">
              <w:rPr>
                <w:i/>
                <w:iCs/>
                <w:color w:val="000000"/>
                <w:sz w:val="22"/>
                <w:szCs w:val="22"/>
                <w:lang w:val="en-TT"/>
              </w:rPr>
              <w:t>lynx</w:t>
            </w:r>
            <w:r w:rsidRPr="006F10C2">
              <w:rPr>
                <w:color w:val="000000"/>
                <w:sz w:val="22"/>
                <w:szCs w:val="22"/>
                <w:lang w:val="ru-RU"/>
              </w:rPr>
              <w:t xml:space="preserve">), каменная куница </w:t>
            </w:r>
            <w:r w:rsidRPr="006F10C2">
              <w:rPr>
                <w:i/>
                <w:color w:val="000000"/>
                <w:sz w:val="22"/>
                <w:szCs w:val="22"/>
                <w:lang w:val="ru-RU"/>
              </w:rPr>
              <w:t>(</w:t>
            </w:r>
            <w:proofErr w:type="spellStart"/>
            <w:r w:rsidRPr="00E2086A">
              <w:rPr>
                <w:i/>
                <w:color w:val="000000"/>
                <w:sz w:val="22"/>
                <w:szCs w:val="22"/>
                <w:lang w:val="en-TT"/>
              </w:rPr>
              <w:t>Martes</w:t>
            </w:r>
            <w:proofErr w:type="spellEnd"/>
            <w:r w:rsidRPr="006F10C2">
              <w:rPr>
                <w:i/>
                <w:color w:val="000000"/>
                <w:sz w:val="22"/>
                <w:szCs w:val="22"/>
                <w:lang w:val="ru-RU"/>
              </w:rPr>
              <w:t xml:space="preserve"> </w:t>
            </w:r>
            <w:proofErr w:type="spellStart"/>
            <w:r w:rsidRPr="00E2086A">
              <w:rPr>
                <w:i/>
                <w:color w:val="000000"/>
                <w:sz w:val="22"/>
                <w:szCs w:val="22"/>
                <w:lang w:val="en-TT"/>
              </w:rPr>
              <w:t>foina</w:t>
            </w:r>
            <w:proofErr w:type="spellEnd"/>
            <w:r w:rsidRPr="006F10C2">
              <w:rPr>
                <w:i/>
                <w:color w:val="000000"/>
                <w:sz w:val="22"/>
                <w:szCs w:val="22"/>
                <w:lang w:val="ru-RU"/>
              </w:rPr>
              <w:t>)</w:t>
            </w:r>
            <w:r w:rsidRPr="006F10C2">
              <w:rPr>
                <w:color w:val="000000"/>
                <w:sz w:val="22"/>
                <w:szCs w:val="22"/>
                <w:lang w:val="ru-RU"/>
              </w:rPr>
              <w:t xml:space="preserve">, </w:t>
            </w:r>
            <w:r w:rsidRPr="006F10C2">
              <w:rPr>
                <w:sz w:val="22"/>
                <w:szCs w:val="22"/>
                <w:lang w:val="ru-RU"/>
              </w:rPr>
              <w:t>дикобраз (</w:t>
            </w:r>
            <w:proofErr w:type="spellStart"/>
            <w:r w:rsidRPr="00E2086A">
              <w:rPr>
                <w:i/>
                <w:iCs/>
                <w:color w:val="000000"/>
                <w:sz w:val="22"/>
                <w:szCs w:val="22"/>
              </w:rPr>
              <w:t>Hystrix</w:t>
            </w:r>
            <w:proofErr w:type="spellEnd"/>
            <w:r w:rsidRPr="006F10C2">
              <w:rPr>
                <w:i/>
                <w:iCs/>
                <w:color w:val="000000"/>
                <w:sz w:val="22"/>
                <w:szCs w:val="22"/>
                <w:lang w:val="ru-RU"/>
              </w:rPr>
              <w:t xml:space="preserve"> </w:t>
            </w:r>
            <w:proofErr w:type="spellStart"/>
            <w:r w:rsidRPr="00E2086A">
              <w:rPr>
                <w:i/>
                <w:iCs/>
                <w:color w:val="000000"/>
                <w:sz w:val="22"/>
                <w:szCs w:val="22"/>
              </w:rPr>
              <w:t>leucura</w:t>
            </w:r>
            <w:proofErr w:type="spellEnd"/>
            <w:r w:rsidRPr="006F10C2">
              <w:rPr>
                <w:i/>
                <w:iCs/>
                <w:color w:val="000000"/>
                <w:sz w:val="22"/>
                <w:szCs w:val="22"/>
                <w:lang w:val="ru-RU"/>
              </w:rPr>
              <w:t xml:space="preserve"> </w:t>
            </w:r>
            <w:proofErr w:type="spellStart"/>
            <w:r w:rsidRPr="00E2086A">
              <w:rPr>
                <w:i/>
                <w:iCs/>
                <w:color w:val="000000"/>
                <w:sz w:val="22"/>
                <w:szCs w:val="22"/>
              </w:rPr>
              <w:t>satunini</w:t>
            </w:r>
            <w:proofErr w:type="spellEnd"/>
            <w:r w:rsidRPr="006F10C2">
              <w:rPr>
                <w:color w:val="000000"/>
                <w:sz w:val="22"/>
                <w:szCs w:val="22"/>
                <w:lang w:val="ru-RU"/>
              </w:rPr>
              <w:t xml:space="preserve">), </w:t>
            </w:r>
            <w:proofErr w:type="spellStart"/>
            <w:r w:rsidRPr="006F10C2">
              <w:rPr>
                <w:color w:val="000000"/>
                <w:sz w:val="22"/>
                <w:szCs w:val="22"/>
                <w:lang w:val="ru-RU"/>
              </w:rPr>
              <w:t>заяц-толай</w:t>
            </w:r>
            <w:proofErr w:type="spellEnd"/>
            <w:r w:rsidRPr="006F10C2">
              <w:rPr>
                <w:color w:val="000000"/>
                <w:sz w:val="22"/>
                <w:szCs w:val="22"/>
                <w:lang w:val="ru-RU"/>
              </w:rPr>
              <w:t xml:space="preserve"> (</w:t>
            </w:r>
            <w:proofErr w:type="spellStart"/>
            <w:r w:rsidRPr="00E2086A">
              <w:rPr>
                <w:i/>
                <w:iCs/>
                <w:color w:val="000000"/>
                <w:sz w:val="22"/>
                <w:szCs w:val="22"/>
              </w:rPr>
              <w:t>Lepus</w:t>
            </w:r>
            <w:proofErr w:type="spellEnd"/>
            <w:r w:rsidRPr="006F10C2">
              <w:rPr>
                <w:i/>
                <w:iCs/>
                <w:color w:val="000000"/>
                <w:sz w:val="22"/>
                <w:szCs w:val="22"/>
                <w:lang w:val="ru-RU"/>
              </w:rPr>
              <w:t xml:space="preserve"> </w:t>
            </w:r>
            <w:proofErr w:type="spellStart"/>
            <w:r w:rsidRPr="00E2086A">
              <w:rPr>
                <w:i/>
                <w:iCs/>
                <w:color w:val="000000"/>
                <w:sz w:val="22"/>
                <w:szCs w:val="22"/>
              </w:rPr>
              <w:t>tolai</w:t>
            </w:r>
            <w:proofErr w:type="spellEnd"/>
            <w:r w:rsidRPr="006F10C2">
              <w:rPr>
                <w:color w:val="000000"/>
                <w:sz w:val="22"/>
                <w:szCs w:val="22"/>
                <w:lang w:val="ru-RU"/>
              </w:rPr>
              <w:t>) и барсук (</w:t>
            </w:r>
            <w:proofErr w:type="spellStart"/>
            <w:r w:rsidRPr="00E2086A">
              <w:rPr>
                <w:i/>
                <w:color w:val="000000"/>
                <w:sz w:val="22"/>
                <w:szCs w:val="22"/>
                <w:lang w:val="en-TT"/>
              </w:rPr>
              <w:t>Meles</w:t>
            </w:r>
            <w:proofErr w:type="spellEnd"/>
            <w:r w:rsidRPr="006F10C2">
              <w:rPr>
                <w:i/>
                <w:color w:val="000000"/>
                <w:sz w:val="22"/>
                <w:szCs w:val="22"/>
                <w:lang w:val="ru-RU"/>
              </w:rPr>
              <w:t xml:space="preserve"> </w:t>
            </w:r>
            <w:proofErr w:type="spellStart"/>
            <w:r w:rsidRPr="00E2086A">
              <w:rPr>
                <w:i/>
                <w:color w:val="000000"/>
                <w:sz w:val="22"/>
                <w:szCs w:val="22"/>
                <w:lang w:val="en-TT"/>
              </w:rPr>
              <w:t>meles</w:t>
            </w:r>
            <w:proofErr w:type="spellEnd"/>
            <w:r w:rsidRPr="006F10C2">
              <w:rPr>
                <w:color w:val="000000"/>
                <w:sz w:val="22"/>
                <w:szCs w:val="22"/>
                <w:lang w:val="ru-RU"/>
              </w:rPr>
              <w:t>). На склонах, в верховьях заказника, можно встретить небольшую популяцию бухарского горного барана (</w:t>
            </w:r>
            <w:proofErr w:type="spellStart"/>
            <w:r w:rsidRPr="006F10C2">
              <w:rPr>
                <w:color w:val="000000"/>
                <w:sz w:val="22"/>
                <w:szCs w:val="22"/>
                <w:lang w:val="ru-RU"/>
              </w:rPr>
              <w:t>уриала</w:t>
            </w:r>
            <w:proofErr w:type="spellEnd"/>
            <w:r w:rsidRPr="006F10C2">
              <w:rPr>
                <w:color w:val="000000"/>
                <w:sz w:val="22"/>
                <w:szCs w:val="22"/>
                <w:lang w:val="ru-RU"/>
              </w:rPr>
              <w:t>) (</w:t>
            </w:r>
            <w:proofErr w:type="spellStart"/>
            <w:r w:rsidRPr="00E2086A">
              <w:rPr>
                <w:i/>
                <w:color w:val="000000"/>
                <w:sz w:val="22"/>
                <w:szCs w:val="22"/>
                <w:lang w:val="en-TT"/>
              </w:rPr>
              <w:t>Ovis</w:t>
            </w:r>
            <w:proofErr w:type="spellEnd"/>
            <w:r w:rsidRPr="006F10C2">
              <w:rPr>
                <w:i/>
                <w:color w:val="000000"/>
                <w:sz w:val="22"/>
                <w:szCs w:val="22"/>
                <w:lang w:val="ru-RU"/>
              </w:rPr>
              <w:t xml:space="preserve"> </w:t>
            </w:r>
            <w:proofErr w:type="spellStart"/>
            <w:r w:rsidRPr="00E2086A">
              <w:rPr>
                <w:i/>
                <w:color w:val="000000"/>
                <w:sz w:val="22"/>
                <w:szCs w:val="22"/>
                <w:lang w:val="en-TT"/>
              </w:rPr>
              <w:t>vignei</w:t>
            </w:r>
            <w:proofErr w:type="spellEnd"/>
            <w:r w:rsidRPr="006F10C2">
              <w:rPr>
                <w:i/>
                <w:color w:val="000000"/>
                <w:sz w:val="22"/>
                <w:szCs w:val="22"/>
                <w:lang w:val="ru-RU"/>
              </w:rPr>
              <w:t xml:space="preserve"> </w:t>
            </w:r>
            <w:proofErr w:type="spellStart"/>
            <w:r w:rsidRPr="00E2086A">
              <w:rPr>
                <w:i/>
                <w:color w:val="000000"/>
                <w:sz w:val="22"/>
                <w:szCs w:val="22"/>
                <w:lang w:val="en-TT"/>
              </w:rPr>
              <w:t>bocharensis</w:t>
            </w:r>
            <w:proofErr w:type="spellEnd"/>
            <w:r w:rsidRPr="006F10C2">
              <w:rPr>
                <w:i/>
                <w:color w:val="000000"/>
                <w:sz w:val="22"/>
                <w:szCs w:val="22"/>
                <w:lang w:val="ru-RU"/>
              </w:rPr>
              <w:t>)</w:t>
            </w:r>
            <w:r w:rsidRPr="006F10C2">
              <w:rPr>
                <w:color w:val="000000"/>
                <w:sz w:val="22"/>
                <w:szCs w:val="22"/>
                <w:lang w:val="ru-RU"/>
              </w:rPr>
              <w:t>. Изрезанные склоны холмов подходят для обитания винторогого козла</w:t>
            </w:r>
            <w:r w:rsidRPr="006F10C2">
              <w:rPr>
                <w:i/>
                <w:color w:val="000000"/>
                <w:sz w:val="22"/>
                <w:szCs w:val="22"/>
                <w:lang w:val="ru-RU"/>
              </w:rPr>
              <w:t xml:space="preserve"> (</w:t>
            </w:r>
            <w:r w:rsidRPr="00E2086A">
              <w:rPr>
                <w:i/>
                <w:color w:val="000000"/>
                <w:sz w:val="22"/>
                <w:szCs w:val="22"/>
                <w:lang w:val="en-TT"/>
              </w:rPr>
              <w:t>Capra</w:t>
            </w:r>
            <w:r w:rsidRPr="006F10C2">
              <w:rPr>
                <w:i/>
                <w:color w:val="000000"/>
                <w:sz w:val="22"/>
                <w:szCs w:val="22"/>
                <w:lang w:val="ru-RU"/>
              </w:rPr>
              <w:t xml:space="preserve"> </w:t>
            </w:r>
            <w:proofErr w:type="spellStart"/>
            <w:r w:rsidRPr="00E2086A">
              <w:rPr>
                <w:i/>
                <w:color w:val="000000"/>
                <w:sz w:val="22"/>
                <w:szCs w:val="22"/>
                <w:lang w:val="en-TT"/>
              </w:rPr>
              <w:t>falconeri</w:t>
            </w:r>
            <w:proofErr w:type="spellEnd"/>
            <w:r w:rsidRPr="006F10C2">
              <w:rPr>
                <w:i/>
                <w:color w:val="000000"/>
                <w:sz w:val="22"/>
                <w:szCs w:val="22"/>
                <w:lang w:val="ru-RU"/>
              </w:rPr>
              <w:t xml:space="preserve"> </w:t>
            </w:r>
            <w:proofErr w:type="spellStart"/>
            <w:r w:rsidRPr="00E2086A">
              <w:rPr>
                <w:i/>
                <w:color w:val="000000"/>
                <w:sz w:val="22"/>
                <w:szCs w:val="22"/>
                <w:lang w:val="en-TT"/>
              </w:rPr>
              <w:t>heptneri</w:t>
            </w:r>
            <w:proofErr w:type="spellEnd"/>
            <w:r w:rsidRPr="006F10C2">
              <w:rPr>
                <w:i/>
                <w:color w:val="000000"/>
                <w:sz w:val="22"/>
                <w:szCs w:val="22"/>
                <w:lang w:val="ru-RU"/>
              </w:rPr>
              <w:t>)</w:t>
            </w:r>
            <w:r w:rsidRPr="006F10C2">
              <w:rPr>
                <w:color w:val="000000"/>
                <w:sz w:val="22"/>
                <w:szCs w:val="22"/>
                <w:lang w:val="ru-RU"/>
              </w:rPr>
              <w:t>, популяция которого здесь ещё находилась в начале 20-го века.</w:t>
            </w:r>
          </w:p>
          <w:p w:rsidR="006F10C2" w:rsidRPr="006F10C2" w:rsidRDefault="006F10C2" w:rsidP="006F10C2">
            <w:pPr>
              <w:ind w:firstLine="567"/>
              <w:rPr>
                <w:color w:val="000000"/>
                <w:sz w:val="22"/>
                <w:lang w:val="ru-RU"/>
              </w:rPr>
            </w:pPr>
            <w:r w:rsidRPr="006F10C2">
              <w:rPr>
                <w:color w:val="000000"/>
                <w:sz w:val="22"/>
                <w:szCs w:val="22"/>
                <w:lang w:val="ru-RU"/>
              </w:rPr>
              <w:t>В садах много певчих птиц, среди них синяя птица (</w:t>
            </w:r>
            <w:proofErr w:type="spellStart"/>
            <w:r w:rsidRPr="00E2086A">
              <w:rPr>
                <w:i/>
                <w:iCs/>
                <w:color w:val="000000"/>
                <w:sz w:val="22"/>
                <w:szCs w:val="22"/>
                <w:lang w:val="en-TT"/>
              </w:rPr>
              <w:t>Myophonus</w:t>
            </w:r>
            <w:proofErr w:type="spellEnd"/>
            <w:r w:rsidRPr="006F10C2">
              <w:rPr>
                <w:i/>
                <w:iCs/>
                <w:color w:val="000000"/>
                <w:sz w:val="22"/>
                <w:szCs w:val="22"/>
                <w:lang w:val="ru-RU"/>
              </w:rPr>
              <w:t xml:space="preserve"> </w:t>
            </w:r>
            <w:proofErr w:type="spellStart"/>
            <w:r w:rsidRPr="00E2086A">
              <w:rPr>
                <w:i/>
                <w:iCs/>
                <w:color w:val="000000"/>
                <w:sz w:val="22"/>
                <w:szCs w:val="22"/>
                <w:lang w:val="en-TT"/>
              </w:rPr>
              <w:t>coerulens</w:t>
            </w:r>
            <w:proofErr w:type="spellEnd"/>
            <w:r w:rsidRPr="006F10C2">
              <w:rPr>
                <w:i/>
                <w:iCs/>
                <w:color w:val="000000"/>
                <w:sz w:val="22"/>
                <w:szCs w:val="22"/>
                <w:lang w:val="ru-RU"/>
              </w:rPr>
              <w:t xml:space="preserve"> </w:t>
            </w:r>
            <w:proofErr w:type="spellStart"/>
            <w:r w:rsidRPr="00E2086A">
              <w:rPr>
                <w:i/>
                <w:iCs/>
                <w:color w:val="000000"/>
                <w:sz w:val="22"/>
                <w:szCs w:val="22"/>
                <w:lang w:val="en-TT"/>
              </w:rPr>
              <w:t>turcestanicus</w:t>
            </w:r>
            <w:proofErr w:type="spellEnd"/>
            <w:r w:rsidRPr="006F10C2">
              <w:rPr>
                <w:color w:val="000000"/>
                <w:sz w:val="22"/>
                <w:szCs w:val="22"/>
                <w:lang w:val="ru-RU"/>
              </w:rPr>
              <w:t>), восточный соловей (</w:t>
            </w:r>
            <w:proofErr w:type="spellStart"/>
            <w:r w:rsidRPr="00E2086A">
              <w:rPr>
                <w:i/>
                <w:iCs/>
                <w:color w:val="000000"/>
                <w:sz w:val="22"/>
                <w:szCs w:val="22"/>
              </w:rPr>
              <w:t>Luscinia</w:t>
            </w:r>
            <w:proofErr w:type="spellEnd"/>
            <w:r w:rsidRPr="006F10C2">
              <w:rPr>
                <w:i/>
                <w:iCs/>
                <w:color w:val="000000"/>
                <w:sz w:val="22"/>
                <w:szCs w:val="22"/>
                <w:lang w:val="ru-RU"/>
              </w:rPr>
              <w:t xml:space="preserve"> </w:t>
            </w:r>
            <w:proofErr w:type="spellStart"/>
            <w:r w:rsidRPr="00E2086A">
              <w:rPr>
                <w:i/>
                <w:iCs/>
                <w:color w:val="000000"/>
                <w:sz w:val="22"/>
                <w:szCs w:val="22"/>
              </w:rPr>
              <w:t>megarhynchos</w:t>
            </w:r>
            <w:proofErr w:type="spellEnd"/>
            <w:r w:rsidRPr="006F10C2">
              <w:rPr>
                <w:color w:val="000000"/>
                <w:sz w:val="22"/>
                <w:szCs w:val="22"/>
                <w:lang w:val="ru-RU"/>
              </w:rPr>
              <w:t>), райская мухоловка (</w:t>
            </w:r>
            <w:proofErr w:type="spellStart"/>
            <w:r w:rsidRPr="00E2086A">
              <w:rPr>
                <w:i/>
                <w:iCs/>
                <w:color w:val="000000"/>
                <w:sz w:val="22"/>
                <w:szCs w:val="22"/>
                <w:lang w:val="en-TT"/>
              </w:rPr>
              <w:t>Terpsiphone</w:t>
            </w:r>
            <w:proofErr w:type="spellEnd"/>
            <w:r w:rsidRPr="006F10C2">
              <w:rPr>
                <w:i/>
                <w:iCs/>
                <w:color w:val="000000"/>
                <w:sz w:val="22"/>
                <w:szCs w:val="22"/>
                <w:lang w:val="ru-RU"/>
              </w:rPr>
              <w:t xml:space="preserve"> </w:t>
            </w:r>
            <w:proofErr w:type="spellStart"/>
            <w:r w:rsidRPr="00E2086A">
              <w:rPr>
                <w:i/>
                <w:iCs/>
                <w:color w:val="000000"/>
                <w:sz w:val="22"/>
                <w:szCs w:val="22"/>
                <w:lang w:val="en-TT"/>
              </w:rPr>
              <w:t>paradisi</w:t>
            </w:r>
            <w:proofErr w:type="spellEnd"/>
            <w:r w:rsidRPr="006F10C2">
              <w:rPr>
                <w:i/>
                <w:iCs/>
                <w:color w:val="000000"/>
                <w:sz w:val="22"/>
                <w:szCs w:val="22"/>
                <w:lang w:val="ru-RU"/>
              </w:rPr>
              <w:t xml:space="preserve"> </w:t>
            </w:r>
            <w:proofErr w:type="spellStart"/>
            <w:r w:rsidRPr="00E2086A">
              <w:rPr>
                <w:i/>
                <w:iCs/>
                <w:color w:val="000000"/>
                <w:sz w:val="22"/>
                <w:szCs w:val="22"/>
                <w:lang w:val="en-TT"/>
              </w:rPr>
              <w:t>leucogaste</w:t>
            </w:r>
            <w:proofErr w:type="spellEnd"/>
            <w:r w:rsidRPr="006F10C2">
              <w:rPr>
                <w:color w:val="000000"/>
                <w:sz w:val="22"/>
                <w:szCs w:val="22"/>
                <w:lang w:val="ru-RU"/>
              </w:rPr>
              <w:t>), серая славка (</w:t>
            </w:r>
            <w:r w:rsidRPr="00E2086A">
              <w:rPr>
                <w:i/>
                <w:iCs/>
                <w:color w:val="000000"/>
                <w:sz w:val="22"/>
                <w:szCs w:val="22"/>
              </w:rPr>
              <w:t>Sylvia</w:t>
            </w:r>
            <w:r w:rsidRPr="006F10C2">
              <w:rPr>
                <w:i/>
                <w:iCs/>
                <w:color w:val="000000"/>
                <w:sz w:val="22"/>
                <w:szCs w:val="22"/>
                <w:lang w:val="ru-RU"/>
              </w:rPr>
              <w:t xml:space="preserve"> </w:t>
            </w:r>
            <w:proofErr w:type="spellStart"/>
            <w:r w:rsidRPr="00E2086A">
              <w:rPr>
                <w:i/>
                <w:iCs/>
                <w:color w:val="000000"/>
                <w:sz w:val="22"/>
                <w:szCs w:val="22"/>
              </w:rPr>
              <w:t>communis</w:t>
            </w:r>
            <w:proofErr w:type="spellEnd"/>
            <w:r w:rsidRPr="006F10C2">
              <w:rPr>
                <w:color w:val="000000"/>
                <w:sz w:val="22"/>
                <w:szCs w:val="22"/>
                <w:lang w:val="ru-RU"/>
              </w:rPr>
              <w:t>), ястребиная славка (</w:t>
            </w:r>
            <w:r w:rsidRPr="00E2086A">
              <w:rPr>
                <w:i/>
                <w:iCs/>
                <w:color w:val="000000"/>
                <w:sz w:val="22"/>
                <w:szCs w:val="22"/>
              </w:rPr>
              <w:t>Sylvia</w:t>
            </w:r>
            <w:r w:rsidRPr="006F10C2">
              <w:rPr>
                <w:i/>
                <w:iCs/>
                <w:color w:val="000000"/>
                <w:sz w:val="22"/>
                <w:szCs w:val="22"/>
                <w:lang w:val="ru-RU"/>
              </w:rPr>
              <w:t xml:space="preserve"> </w:t>
            </w:r>
            <w:proofErr w:type="spellStart"/>
            <w:r w:rsidRPr="00E2086A">
              <w:rPr>
                <w:i/>
                <w:iCs/>
                <w:color w:val="000000"/>
                <w:sz w:val="22"/>
                <w:szCs w:val="22"/>
              </w:rPr>
              <w:t>nisoria</w:t>
            </w:r>
            <w:proofErr w:type="spellEnd"/>
            <w:r w:rsidRPr="006F10C2">
              <w:rPr>
                <w:color w:val="000000"/>
                <w:sz w:val="22"/>
                <w:szCs w:val="22"/>
                <w:lang w:val="ru-RU"/>
              </w:rPr>
              <w:t>) и садовая горихвостка (</w:t>
            </w:r>
            <w:proofErr w:type="spellStart"/>
            <w:r w:rsidRPr="00E2086A">
              <w:rPr>
                <w:i/>
                <w:iCs/>
                <w:color w:val="000000"/>
                <w:sz w:val="22"/>
                <w:szCs w:val="22"/>
              </w:rPr>
              <w:t>Phoenicurus</w:t>
            </w:r>
            <w:proofErr w:type="spellEnd"/>
            <w:r w:rsidRPr="006F10C2">
              <w:rPr>
                <w:i/>
                <w:iCs/>
                <w:color w:val="000000"/>
                <w:sz w:val="22"/>
                <w:szCs w:val="22"/>
                <w:lang w:val="ru-RU"/>
              </w:rPr>
              <w:t xml:space="preserve"> </w:t>
            </w:r>
            <w:proofErr w:type="spellStart"/>
            <w:r w:rsidRPr="00E2086A">
              <w:rPr>
                <w:i/>
                <w:iCs/>
                <w:color w:val="000000"/>
                <w:sz w:val="22"/>
                <w:szCs w:val="22"/>
              </w:rPr>
              <w:t>caeruleocephalus</w:t>
            </w:r>
            <w:proofErr w:type="spellEnd"/>
            <w:r w:rsidRPr="006F10C2">
              <w:rPr>
                <w:color w:val="000000"/>
                <w:sz w:val="22"/>
                <w:szCs w:val="22"/>
                <w:lang w:val="ru-RU"/>
              </w:rPr>
              <w:t>). Вдоль ручьёв и по берегам реки можно увидеть бурую оляпку (</w:t>
            </w:r>
            <w:proofErr w:type="spellStart"/>
            <w:r w:rsidRPr="00E2086A">
              <w:rPr>
                <w:i/>
                <w:iCs/>
                <w:color w:val="000000"/>
                <w:sz w:val="22"/>
                <w:szCs w:val="22"/>
              </w:rPr>
              <w:t>Cinclus</w:t>
            </w:r>
            <w:proofErr w:type="spellEnd"/>
            <w:r w:rsidRPr="006F10C2">
              <w:rPr>
                <w:i/>
                <w:iCs/>
                <w:color w:val="000000"/>
                <w:sz w:val="22"/>
                <w:szCs w:val="22"/>
                <w:lang w:val="ru-RU"/>
              </w:rPr>
              <w:t xml:space="preserve"> </w:t>
            </w:r>
            <w:proofErr w:type="spellStart"/>
            <w:r w:rsidRPr="00E2086A">
              <w:rPr>
                <w:i/>
                <w:iCs/>
                <w:color w:val="000000"/>
                <w:sz w:val="22"/>
                <w:szCs w:val="22"/>
              </w:rPr>
              <w:t>cinclus</w:t>
            </w:r>
            <w:proofErr w:type="spellEnd"/>
            <w:r w:rsidRPr="006F10C2">
              <w:rPr>
                <w:color w:val="000000"/>
                <w:sz w:val="22"/>
                <w:szCs w:val="22"/>
                <w:lang w:val="ru-RU"/>
              </w:rPr>
              <w:t>), белую оляпку (</w:t>
            </w:r>
            <w:proofErr w:type="spellStart"/>
            <w:r w:rsidRPr="00E2086A">
              <w:rPr>
                <w:i/>
                <w:iCs/>
                <w:color w:val="000000"/>
                <w:sz w:val="22"/>
                <w:szCs w:val="22"/>
              </w:rPr>
              <w:t>Motacilla</w:t>
            </w:r>
            <w:proofErr w:type="spellEnd"/>
            <w:r w:rsidRPr="006F10C2">
              <w:rPr>
                <w:i/>
                <w:iCs/>
                <w:color w:val="000000"/>
                <w:sz w:val="22"/>
                <w:szCs w:val="22"/>
                <w:lang w:val="ru-RU"/>
              </w:rPr>
              <w:t xml:space="preserve"> </w:t>
            </w:r>
            <w:r w:rsidRPr="00E2086A">
              <w:rPr>
                <w:i/>
                <w:iCs/>
                <w:color w:val="000000"/>
                <w:sz w:val="22"/>
                <w:szCs w:val="22"/>
              </w:rPr>
              <w:t>alba</w:t>
            </w:r>
            <w:r w:rsidRPr="006F10C2">
              <w:rPr>
                <w:color w:val="000000"/>
                <w:sz w:val="22"/>
                <w:szCs w:val="22"/>
                <w:lang w:val="ru-RU"/>
              </w:rPr>
              <w:t>), желтоголовую (</w:t>
            </w:r>
            <w:proofErr w:type="spellStart"/>
            <w:r w:rsidRPr="00E2086A">
              <w:rPr>
                <w:i/>
                <w:iCs/>
                <w:color w:val="000000"/>
                <w:sz w:val="22"/>
                <w:szCs w:val="22"/>
              </w:rPr>
              <w:t>Motacilla</w:t>
            </w:r>
            <w:proofErr w:type="spellEnd"/>
            <w:r w:rsidRPr="006F10C2">
              <w:rPr>
                <w:i/>
                <w:iCs/>
                <w:color w:val="000000"/>
                <w:sz w:val="22"/>
                <w:szCs w:val="22"/>
                <w:lang w:val="ru-RU"/>
              </w:rPr>
              <w:t xml:space="preserve"> </w:t>
            </w:r>
            <w:proofErr w:type="spellStart"/>
            <w:r w:rsidRPr="00E2086A">
              <w:rPr>
                <w:i/>
                <w:iCs/>
                <w:color w:val="000000"/>
                <w:sz w:val="22"/>
                <w:szCs w:val="22"/>
              </w:rPr>
              <w:t>citreola</w:t>
            </w:r>
            <w:proofErr w:type="spellEnd"/>
            <w:r w:rsidRPr="006F10C2">
              <w:rPr>
                <w:color w:val="000000"/>
                <w:sz w:val="22"/>
                <w:szCs w:val="22"/>
                <w:lang w:val="ru-RU"/>
              </w:rPr>
              <w:t xml:space="preserve">) и горную </w:t>
            </w:r>
            <w:proofErr w:type="spellStart"/>
            <w:r w:rsidRPr="006F10C2">
              <w:rPr>
                <w:color w:val="000000"/>
                <w:sz w:val="22"/>
                <w:szCs w:val="22"/>
                <w:lang w:val="ru-RU"/>
              </w:rPr>
              <w:t>трясогусок</w:t>
            </w:r>
            <w:proofErr w:type="spellEnd"/>
            <w:r w:rsidRPr="006F10C2">
              <w:rPr>
                <w:color w:val="000000"/>
                <w:sz w:val="22"/>
                <w:szCs w:val="22"/>
                <w:lang w:val="ru-RU"/>
              </w:rPr>
              <w:t xml:space="preserve"> (</w:t>
            </w:r>
            <w:proofErr w:type="spellStart"/>
            <w:r w:rsidRPr="00E2086A">
              <w:rPr>
                <w:i/>
                <w:iCs/>
                <w:color w:val="000000"/>
                <w:sz w:val="22"/>
                <w:szCs w:val="22"/>
              </w:rPr>
              <w:t>Motacilla</w:t>
            </w:r>
            <w:proofErr w:type="spellEnd"/>
            <w:r w:rsidRPr="006F10C2">
              <w:rPr>
                <w:i/>
                <w:iCs/>
                <w:color w:val="000000"/>
                <w:sz w:val="22"/>
                <w:szCs w:val="22"/>
                <w:lang w:val="ru-RU"/>
              </w:rPr>
              <w:t xml:space="preserve"> </w:t>
            </w:r>
            <w:proofErr w:type="spellStart"/>
            <w:r w:rsidRPr="00E2086A">
              <w:rPr>
                <w:i/>
                <w:iCs/>
                <w:color w:val="000000"/>
                <w:sz w:val="22"/>
                <w:szCs w:val="22"/>
              </w:rPr>
              <w:t>cinerea</w:t>
            </w:r>
            <w:proofErr w:type="spellEnd"/>
            <w:r w:rsidRPr="006F10C2">
              <w:rPr>
                <w:color w:val="000000"/>
                <w:sz w:val="22"/>
                <w:szCs w:val="22"/>
                <w:lang w:val="ru-RU"/>
              </w:rPr>
              <w:t>) и перевозчика (</w:t>
            </w:r>
            <w:proofErr w:type="spellStart"/>
            <w:r w:rsidRPr="00E2086A">
              <w:rPr>
                <w:i/>
                <w:iCs/>
                <w:color w:val="000000"/>
                <w:sz w:val="22"/>
                <w:szCs w:val="22"/>
              </w:rPr>
              <w:t>Tringa</w:t>
            </w:r>
            <w:proofErr w:type="spellEnd"/>
            <w:r w:rsidRPr="006F10C2">
              <w:rPr>
                <w:i/>
                <w:iCs/>
                <w:color w:val="000000"/>
                <w:sz w:val="22"/>
                <w:szCs w:val="22"/>
                <w:lang w:val="ru-RU"/>
              </w:rPr>
              <w:t xml:space="preserve"> </w:t>
            </w:r>
            <w:proofErr w:type="spellStart"/>
            <w:r w:rsidRPr="00E2086A">
              <w:rPr>
                <w:i/>
                <w:iCs/>
                <w:color w:val="000000"/>
                <w:sz w:val="22"/>
                <w:szCs w:val="22"/>
              </w:rPr>
              <w:t>hypolencos</w:t>
            </w:r>
            <w:proofErr w:type="spellEnd"/>
            <w:r w:rsidRPr="006F10C2">
              <w:rPr>
                <w:color w:val="000000"/>
                <w:sz w:val="22"/>
                <w:szCs w:val="22"/>
                <w:lang w:val="ru-RU"/>
              </w:rPr>
              <w:t xml:space="preserve">). </w:t>
            </w:r>
          </w:p>
          <w:p w:rsidR="006F10C2" w:rsidRPr="006F10C2" w:rsidRDefault="006F10C2" w:rsidP="006F10C2">
            <w:pPr>
              <w:ind w:firstLine="567"/>
              <w:rPr>
                <w:color w:val="000000"/>
                <w:sz w:val="22"/>
                <w:lang w:val="ru-RU"/>
              </w:rPr>
            </w:pPr>
            <w:r w:rsidRPr="006F10C2">
              <w:rPr>
                <w:color w:val="000000"/>
                <w:sz w:val="22"/>
                <w:szCs w:val="22"/>
                <w:lang w:val="ru-RU"/>
              </w:rPr>
              <w:t xml:space="preserve">По склонам гор перекликаются </w:t>
            </w:r>
            <w:proofErr w:type="spellStart"/>
            <w:r w:rsidRPr="006F10C2">
              <w:rPr>
                <w:color w:val="000000"/>
                <w:sz w:val="22"/>
                <w:szCs w:val="22"/>
                <w:lang w:val="ru-RU"/>
              </w:rPr>
              <w:t>кеклики</w:t>
            </w:r>
            <w:proofErr w:type="spellEnd"/>
            <w:r w:rsidRPr="006F10C2">
              <w:rPr>
                <w:color w:val="000000"/>
                <w:sz w:val="22"/>
                <w:szCs w:val="22"/>
                <w:lang w:val="ru-RU"/>
              </w:rPr>
              <w:t xml:space="preserve"> (</w:t>
            </w:r>
            <w:proofErr w:type="spellStart"/>
            <w:r w:rsidRPr="00E2086A">
              <w:rPr>
                <w:i/>
                <w:color w:val="000000"/>
                <w:sz w:val="22"/>
                <w:szCs w:val="22"/>
                <w:lang w:val="en-TT"/>
              </w:rPr>
              <w:t>Alectoris</w:t>
            </w:r>
            <w:proofErr w:type="spellEnd"/>
            <w:r w:rsidRPr="006F10C2">
              <w:rPr>
                <w:i/>
                <w:color w:val="000000"/>
                <w:sz w:val="22"/>
                <w:szCs w:val="22"/>
                <w:lang w:val="ru-RU"/>
              </w:rPr>
              <w:t xml:space="preserve"> </w:t>
            </w:r>
            <w:proofErr w:type="spellStart"/>
            <w:r w:rsidRPr="00E2086A">
              <w:rPr>
                <w:i/>
                <w:color w:val="000000"/>
                <w:sz w:val="22"/>
                <w:szCs w:val="22"/>
                <w:lang w:val="en-TT"/>
              </w:rPr>
              <w:t>kakelik</w:t>
            </w:r>
            <w:proofErr w:type="spellEnd"/>
            <w:r w:rsidRPr="006F10C2">
              <w:rPr>
                <w:color w:val="000000"/>
                <w:sz w:val="22"/>
                <w:szCs w:val="22"/>
                <w:lang w:val="ru-RU"/>
              </w:rPr>
              <w:t>) и большой скалистый поползень (</w:t>
            </w:r>
            <w:proofErr w:type="spellStart"/>
            <w:r w:rsidRPr="00E2086A">
              <w:rPr>
                <w:i/>
                <w:iCs/>
                <w:color w:val="000000"/>
                <w:sz w:val="22"/>
                <w:szCs w:val="22"/>
                <w:lang w:val="en-TT"/>
              </w:rPr>
              <w:t>Sitta</w:t>
            </w:r>
            <w:proofErr w:type="spellEnd"/>
            <w:r w:rsidRPr="006F10C2">
              <w:rPr>
                <w:i/>
                <w:iCs/>
                <w:color w:val="000000"/>
                <w:sz w:val="22"/>
                <w:szCs w:val="22"/>
                <w:lang w:val="ru-RU"/>
              </w:rPr>
              <w:t xml:space="preserve"> </w:t>
            </w:r>
            <w:proofErr w:type="spellStart"/>
            <w:r w:rsidRPr="00E2086A">
              <w:rPr>
                <w:i/>
                <w:iCs/>
                <w:color w:val="000000"/>
                <w:sz w:val="22"/>
                <w:szCs w:val="22"/>
                <w:lang w:val="en-TT"/>
              </w:rPr>
              <w:t>tephronota</w:t>
            </w:r>
            <w:proofErr w:type="spellEnd"/>
            <w:r w:rsidRPr="006F10C2">
              <w:rPr>
                <w:color w:val="000000"/>
                <w:sz w:val="22"/>
                <w:szCs w:val="22"/>
                <w:lang w:val="ru-RU"/>
              </w:rPr>
              <w:t>). Здесь обитают вяхирь (</w:t>
            </w:r>
            <w:proofErr w:type="gramStart"/>
            <w:r w:rsidRPr="006F10C2">
              <w:rPr>
                <w:i/>
                <w:iCs/>
                <w:color w:val="000000"/>
                <w:sz w:val="22"/>
                <w:szCs w:val="22"/>
                <w:lang w:val="ru-RU"/>
              </w:rPr>
              <w:t>С</w:t>
            </w:r>
            <w:proofErr w:type="spellStart"/>
            <w:proofErr w:type="gramEnd"/>
            <w:r w:rsidRPr="00E2086A">
              <w:rPr>
                <w:i/>
                <w:iCs/>
                <w:color w:val="000000"/>
                <w:sz w:val="22"/>
                <w:szCs w:val="22"/>
              </w:rPr>
              <w:t>olumba</w:t>
            </w:r>
            <w:proofErr w:type="spellEnd"/>
            <w:r w:rsidRPr="006F10C2">
              <w:rPr>
                <w:i/>
                <w:iCs/>
                <w:color w:val="000000"/>
                <w:sz w:val="22"/>
                <w:szCs w:val="22"/>
                <w:lang w:val="ru-RU"/>
              </w:rPr>
              <w:t xml:space="preserve"> </w:t>
            </w:r>
            <w:proofErr w:type="spellStart"/>
            <w:r w:rsidRPr="00E2086A">
              <w:rPr>
                <w:i/>
                <w:iCs/>
                <w:color w:val="000000"/>
                <w:sz w:val="22"/>
                <w:szCs w:val="22"/>
              </w:rPr>
              <w:t>palumbus</w:t>
            </w:r>
            <w:proofErr w:type="spellEnd"/>
            <w:r w:rsidRPr="006F10C2">
              <w:rPr>
                <w:color w:val="000000"/>
                <w:sz w:val="22"/>
                <w:szCs w:val="22"/>
                <w:lang w:val="ru-RU"/>
              </w:rPr>
              <w:t>), рыжеголовый сапсан (</w:t>
            </w:r>
            <w:proofErr w:type="spellStart"/>
            <w:r w:rsidRPr="00E2086A">
              <w:rPr>
                <w:i/>
                <w:iCs/>
                <w:color w:val="000000"/>
                <w:sz w:val="22"/>
                <w:szCs w:val="22"/>
              </w:rPr>
              <w:t>Falco</w:t>
            </w:r>
            <w:proofErr w:type="spellEnd"/>
            <w:r w:rsidRPr="006F10C2">
              <w:rPr>
                <w:i/>
                <w:iCs/>
                <w:color w:val="000000"/>
                <w:sz w:val="22"/>
                <w:szCs w:val="22"/>
                <w:lang w:val="ru-RU"/>
              </w:rPr>
              <w:t xml:space="preserve"> </w:t>
            </w:r>
            <w:proofErr w:type="spellStart"/>
            <w:r w:rsidRPr="00E2086A">
              <w:rPr>
                <w:i/>
                <w:iCs/>
                <w:color w:val="000000"/>
                <w:sz w:val="22"/>
                <w:szCs w:val="22"/>
              </w:rPr>
              <w:t>peregrinus</w:t>
            </w:r>
            <w:proofErr w:type="spellEnd"/>
            <w:r w:rsidRPr="006F10C2">
              <w:rPr>
                <w:i/>
                <w:iCs/>
                <w:color w:val="000000"/>
                <w:sz w:val="22"/>
                <w:szCs w:val="22"/>
                <w:lang w:val="ru-RU"/>
              </w:rPr>
              <w:t xml:space="preserve"> </w:t>
            </w:r>
            <w:proofErr w:type="spellStart"/>
            <w:r w:rsidRPr="00E2086A">
              <w:rPr>
                <w:i/>
                <w:iCs/>
                <w:color w:val="000000"/>
                <w:sz w:val="22"/>
                <w:szCs w:val="22"/>
              </w:rPr>
              <w:t>babylonicus</w:t>
            </w:r>
            <w:proofErr w:type="spellEnd"/>
            <w:r w:rsidRPr="006F10C2">
              <w:rPr>
                <w:color w:val="000000"/>
                <w:sz w:val="22"/>
                <w:szCs w:val="22"/>
                <w:lang w:val="ru-RU"/>
              </w:rPr>
              <w:t>), беркут (</w:t>
            </w:r>
            <w:r w:rsidRPr="00E2086A">
              <w:rPr>
                <w:i/>
                <w:color w:val="000000"/>
                <w:sz w:val="22"/>
                <w:szCs w:val="22"/>
                <w:lang w:val="en-TT"/>
              </w:rPr>
              <w:t>Aquila</w:t>
            </w:r>
            <w:r w:rsidRPr="006F10C2">
              <w:rPr>
                <w:i/>
                <w:color w:val="000000"/>
                <w:sz w:val="22"/>
                <w:szCs w:val="22"/>
                <w:lang w:val="ru-RU"/>
              </w:rPr>
              <w:t xml:space="preserve"> </w:t>
            </w:r>
            <w:proofErr w:type="spellStart"/>
            <w:r w:rsidRPr="00E2086A">
              <w:rPr>
                <w:i/>
                <w:color w:val="000000"/>
                <w:sz w:val="22"/>
                <w:szCs w:val="22"/>
                <w:lang w:val="en-TT"/>
              </w:rPr>
              <w:t>chrysaetus</w:t>
            </w:r>
            <w:proofErr w:type="spellEnd"/>
            <w:r w:rsidRPr="006F10C2">
              <w:rPr>
                <w:i/>
                <w:color w:val="000000"/>
                <w:sz w:val="22"/>
                <w:szCs w:val="22"/>
                <w:lang w:val="ru-RU"/>
              </w:rPr>
              <w:t>)</w:t>
            </w:r>
            <w:r w:rsidRPr="006F10C2">
              <w:rPr>
                <w:color w:val="000000"/>
                <w:sz w:val="22"/>
                <w:szCs w:val="22"/>
                <w:lang w:val="ru-RU"/>
              </w:rPr>
              <w:t>, чёрная ворона (</w:t>
            </w:r>
            <w:proofErr w:type="spellStart"/>
            <w:r w:rsidRPr="00E2086A">
              <w:rPr>
                <w:i/>
                <w:iCs/>
                <w:color w:val="000000"/>
                <w:sz w:val="22"/>
                <w:szCs w:val="22"/>
              </w:rPr>
              <w:t>Corvus</w:t>
            </w:r>
            <w:proofErr w:type="spellEnd"/>
            <w:r w:rsidRPr="006F10C2">
              <w:rPr>
                <w:i/>
                <w:iCs/>
                <w:color w:val="000000"/>
                <w:sz w:val="22"/>
                <w:szCs w:val="22"/>
                <w:lang w:val="ru-RU"/>
              </w:rPr>
              <w:t xml:space="preserve"> </w:t>
            </w:r>
            <w:proofErr w:type="spellStart"/>
            <w:r w:rsidRPr="00E2086A">
              <w:rPr>
                <w:i/>
                <w:iCs/>
                <w:color w:val="000000"/>
                <w:sz w:val="22"/>
                <w:szCs w:val="22"/>
              </w:rPr>
              <w:t>corax</w:t>
            </w:r>
            <w:proofErr w:type="spellEnd"/>
            <w:r w:rsidRPr="006F10C2">
              <w:rPr>
                <w:i/>
                <w:iCs/>
                <w:color w:val="000000"/>
                <w:sz w:val="22"/>
                <w:szCs w:val="22"/>
                <w:lang w:val="ru-RU"/>
              </w:rPr>
              <w:t xml:space="preserve"> </w:t>
            </w:r>
            <w:proofErr w:type="spellStart"/>
            <w:r w:rsidRPr="00E2086A">
              <w:rPr>
                <w:i/>
                <w:iCs/>
                <w:color w:val="000000"/>
                <w:sz w:val="22"/>
                <w:szCs w:val="22"/>
              </w:rPr>
              <w:t>tibetanus</w:t>
            </w:r>
            <w:proofErr w:type="spellEnd"/>
            <w:r w:rsidRPr="006F10C2">
              <w:rPr>
                <w:color w:val="000000"/>
                <w:sz w:val="22"/>
                <w:szCs w:val="22"/>
                <w:lang w:val="ru-RU"/>
              </w:rPr>
              <w:t xml:space="preserve">) и др. птицы. В ручьях водится </w:t>
            </w:r>
            <w:proofErr w:type="spellStart"/>
            <w:r w:rsidRPr="006F10C2">
              <w:rPr>
                <w:color w:val="000000"/>
                <w:sz w:val="22"/>
                <w:szCs w:val="22"/>
                <w:lang w:val="ru-RU"/>
              </w:rPr>
              <w:t>маринка</w:t>
            </w:r>
            <w:proofErr w:type="spellEnd"/>
            <w:r w:rsidRPr="006F10C2">
              <w:rPr>
                <w:color w:val="000000"/>
                <w:sz w:val="22"/>
                <w:szCs w:val="22"/>
                <w:lang w:val="ru-RU"/>
              </w:rPr>
              <w:t xml:space="preserve"> (</w:t>
            </w:r>
            <w:proofErr w:type="spellStart"/>
            <w:r w:rsidRPr="00E2086A">
              <w:rPr>
                <w:i/>
                <w:iCs/>
                <w:color w:val="000000"/>
                <w:sz w:val="22"/>
                <w:szCs w:val="22"/>
              </w:rPr>
              <w:t>Shizothorax</w:t>
            </w:r>
            <w:proofErr w:type="spellEnd"/>
            <w:r w:rsidRPr="006F10C2">
              <w:rPr>
                <w:i/>
                <w:iCs/>
                <w:color w:val="000000"/>
                <w:sz w:val="22"/>
                <w:szCs w:val="22"/>
                <w:lang w:val="ru-RU"/>
              </w:rPr>
              <w:t xml:space="preserve"> </w:t>
            </w:r>
            <w:proofErr w:type="spellStart"/>
            <w:r w:rsidRPr="00E2086A">
              <w:rPr>
                <w:i/>
                <w:iCs/>
                <w:color w:val="000000"/>
                <w:sz w:val="22"/>
                <w:szCs w:val="22"/>
              </w:rPr>
              <w:t>intermedius</w:t>
            </w:r>
            <w:proofErr w:type="spellEnd"/>
            <w:r w:rsidRPr="006F10C2">
              <w:rPr>
                <w:color w:val="000000"/>
                <w:sz w:val="22"/>
                <w:szCs w:val="22"/>
                <w:lang w:val="ru-RU"/>
              </w:rPr>
              <w:t>).</w:t>
            </w:r>
          </w:p>
          <w:p w:rsidR="006F10C2" w:rsidRPr="006F10C2" w:rsidRDefault="006F10C2" w:rsidP="006F10C2">
            <w:pPr>
              <w:ind w:firstLine="567"/>
              <w:rPr>
                <w:color w:val="000000"/>
                <w:sz w:val="22"/>
                <w:lang w:val="ru-RU"/>
              </w:rPr>
            </w:pPr>
            <w:r w:rsidRPr="006F10C2">
              <w:rPr>
                <w:color w:val="000000"/>
                <w:sz w:val="22"/>
                <w:szCs w:val="22"/>
                <w:lang w:val="ru-RU"/>
              </w:rPr>
              <w:t xml:space="preserve">В летнее время </w:t>
            </w:r>
            <w:proofErr w:type="gramStart"/>
            <w:r w:rsidRPr="006F10C2">
              <w:rPr>
                <w:color w:val="000000"/>
                <w:sz w:val="22"/>
                <w:szCs w:val="22"/>
                <w:lang w:val="ru-RU"/>
              </w:rPr>
              <w:t>активны</w:t>
            </w:r>
            <w:proofErr w:type="gramEnd"/>
            <w:r w:rsidRPr="006F10C2">
              <w:rPr>
                <w:color w:val="000000"/>
                <w:sz w:val="22"/>
                <w:szCs w:val="22"/>
                <w:lang w:val="ru-RU"/>
              </w:rPr>
              <w:t xml:space="preserve"> зелёная жаба (</w:t>
            </w:r>
            <w:proofErr w:type="spellStart"/>
            <w:r w:rsidRPr="00E2086A">
              <w:rPr>
                <w:i/>
                <w:color w:val="000000"/>
                <w:sz w:val="22"/>
                <w:szCs w:val="22"/>
                <w:lang w:val="en-TT"/>
              </w:rPr>
              <w:t>Bufo</w:t>
            </w:r>
            <w:proofErr w:type="spellEnd"/>
            <w:r w:rsidRPr="006F10C2">
              <w:rPr>
                <w:i/>
                <w:color w:val="000000"/>
                <w:sz w:val="22"/>
                <w:szCs w:val="22"/>
                <w:lang w:val="ru-RU"/>
              </w:rPr>
              <w:t xml:space="preserve"> </w:t>
            </w:r>
            <w:proofErr w:type="spellStart"/>
            <w:r w:rsidRPr="00E2086A">
              <w:rPr>
                <w:i/>
                <w:color w:val="000000"/>
                <w:sz w:val="22"/>
                <w:szCs w:val="22"/>
                <w:lang w:val="en-TT"/>
              </w:rPr>
              <w:t>viridus</w:t>
            </w:r>
            <w:proofErr w:type="spellEnd"/>
            <w:r w:rsidRPr="006F10C2">
              <w:rPr>
                <w:i/>
                <w:color w:val="000000"/>
                <w:sz w:val="22"/>
                <w:szCs w:val="22"/>
                <w:lang w:val="ru-RU"/>
              </w:rPr>
              <w:t xml:space="preserve">), </w:t>
            </w:r>
            <w:r w:rsidRPr="006F10C2">
              <w:rPr>
                <w:color w:val="000000"/>
                <w:sz w:val="22"/>
                <w:szCs w:val="22"/>
                <w:lang w:val="ru-RU"/>
              </w:rPr>
              <w:t xml:space="preserve">голопалый </w:t>
            </w:r>
            <w:proofErr w:type="spellStart"/>
            <w:r w:rsidRPr="006F10C2">
              <w:rPr>
                <w:color w:val="000000"/>
                <w:sz w:val="22"/>
                <w:szCs w:val="22"/>
                <w:lang w:val="ru-RU"/>
              </w:rPr>
              <w:t>геккон</w:t>
            </w:r>
            <w:proofErr w:type="spellEnd"/>
            <w:r w:rsidRPr="006F10C2">
              <w:rPr>
                <w:i/>
                <w:color w:val="000000"/>
                <w:sz w:val="22"/>
                <w:szCs w:val="22"/>
                <w:lang w:val="ru-RU"/>
              </w:rPr>
              <w:t xml:space="preserve"> (</w:t>
            </w:r>
            <w:proofErr w:type="spellStart"/>
            <w:r w:rsidRPr="00E2086A">
              <w:rPr>
                <w:i/>
                <w:color w:val="000000"/>
                <w:sz w:val="22"/>
                <w:szCs w:val="22"/>
              </w:rPr>
              <w:t>Gymnodactylus</w:t>
            </w:r>
            <w:proofErr w:type="spellEnd"/>
            <w:r w:rsidRPr="006F10C2">
              <w:rPr>
                <w:i/>
                <w:color w:val="000000"/>
                <w:sz w:val="22"/>
                <w:szCs w:val="22"/>
                <w:lang w:val="ru-RU"/>
              </w:rPr>
              <w:t xml:space="preserve"> </w:t>
            </w:r>
            <w:proofErr w:type="spellStart"/>
            <w:r w:rsidRPr="00E2086A">
              <w:rPr>
                <w:i/>
                <w:color w:val="000000"/>
                <w:sz w:val="22"/>
                <w:szCs w:val="22"/>
              </w:rPr>
              <w:t>fedtshenkoi</w:t>
            </w:r>
            <w:proofErr w:type="spellEnd"/>
            <w:r w:rsidRPr="006F10C2">
              <w:rPr>
                <w:i/>
                <w:color w:val="000000"/>
                <w:sz w:val="22"/>
                <w:szCs w:val="22"/>
                <w:lang w:val="ru-RU"/>
              </w:rPr>
              <w:t xml:space="preserve">) и </w:t>
            </w:r>
            <w:r w:rsidRPr="006F10C2">
              <w:rPr>
                <w:color w:val="000000"/>
                <w:sz w:val="22"/>
                <w:szCs w:val="22"/>
                <w:lang w:val="ru-RU"/>
              </w:rPr>
              <w:t>туркестанская агама (</w:t>
            </w:r>
            <w:r w:rsidRPr="00E2086A">
              <w:rPr>
                <w:i/>
                <w:color w:val="000000"/>
                <w:sz w:val="22"/>
                <w:szCs w:val="22"/>
                <w:lang w:val="en-TT"/>
              </w:rPr>
              <w:t>Agama</w:t>
            </w:r>
            <w:r w:rsidRPr="006F10C2">
              <w:rPr>
                <w:i/>
                <w:color w:val="000000"/>
                <w:sz w:val="22"/>
                <w:szCs w:val="22"/>
                <w:lang w:val="ru-RU"/>
              </w:rPr>
              <w:t xml:space="preserve"> </w:t>
            </w:r>
            <w:proofErr w:type="spellStart"/>
            <w:r w:rsidRPr="00E2086A">
              <w:rPr>
                <w:i/>
                <w:color w:val="000000"/>
                <w:sz w:val="22"/>
                <w:szCs w:val="22"/>
                <w:lang w:val="en-TT"/>
              </w:rPr>
              <w:t>lehmanni</w:t>
            </w:r>
            <w:proofErr w:type="spellEnd"/>
            <w:r w:rsidRPr="006F10C2">
              <w:rPr>
                <w:i/>
                <w:color w:val="000000"/>
                <w:sz w:val="22"/>
                <w:szCs w:val="22"/>
                <w:lang w:val="ru-RU"/>
              </w:rPr>
              <w:t>).</w:t>
            </w:r>
          </w:p>
          <w:p w:rsidR="006F10C2" w:rsidRPr="006F10C2" w:rsidRDefault="006F10C2" w:rsidP="006F10C2">
            <w:pPr>
              <w:rPr>
                <w:color w:val="000000"/>
                <w:spacing w:val="-2"/>
                <w:sz w:val="22"/>
                <w:lang w:val="ru-RU"/>
              </w:rPr>
            </w:pPr>
          </w:p>
          <w:p w:rsidR="00DB6A6A" w:rsidRPr="002C47D9" w:rsidRDefault="00DB6A6A" w:rsidP="006F10C2">
            <w:pPr>
              <w:pStyle w:val="a5"/>
              <w:spacing w:line="240" w:lineRule="auto"/>
              <w:ind w:firstLine="0"/>
            </w:pPr>
          </w:p>
        </w:tc>
      </w:tr>
      <w:tr w:rsidR="00DB6A6A" w:rsidRPr="000F106D" w:rsidTr="00722F52">
        <w:trPr>
          <w:gridAfter w:val="6"/>
          <w:wAfter w:w="7060" w:type="dxa"/>
          <w:trHeight w:val="290"/>
        </w:trPr>
        <w:tc>
          <w:tcPr>
            <w:tcW w:w="4591" w:type="dxa"/>
            <w:gridSpan w:val="4"/>
            <w:shd w:val="clear" w:color="auto" w:fill="E6E6E6"/>
          </w:tcPr>
          <w:p w:rsidR="00DB6A6A" w:rsidRPr="00C03283" w:rsidRDefault="00DB6A6A" w:rsidP="00722F52">
            <w:pPr>
              <w:rPr>
                <w:rFonts w:ascii="Arial" w:hAnsi="Arial" w:cs="Arial"/>
              </w:rPr>
            </w:pPr>
            <w:r>
              <w:rPr>
                <w:rFonts w:ascii="Arial" w:hAnsi="Arial" w:cs="Arial"/>
              </w:rPr>
              <w:t>Any Other important aspects of biodiversity</w:t>
            </w:r>
          </w:p>
          <w:p w:rsidR="00DB6A6A" w:rsidRDefault="00DB6A6A" w:rsidP="00722F52">
            <w:pPr>
              <w:rPr>
                <w:rFonts w:ascii="Arial" w:hAnsi="Arial" w:cs="Arial"/>
                <w:lang w:val="ru-RU"/>
              </w:rPr>
            </w:pPr>
            <w:r w:rsidRPr="00C03283">
              <w:rPr>
                <w:rFonts w:ascii="Arial" w:hAnsi="Arial" w:cs="Arial"/>
                <w:highlight w:val="yellow"/>
                <w:lang w:val="ru-RU"/>
              </w:rPr>
              <w:t>Другие</w:t>
            </w:r>
            <w:r w:rsidRPr="008C0112">
              <w:rPr>
                <w:rFonts w:ascii="Arial" w:hAnsi="Arial" w:cs="Arial"/>
                <w:highlight w:val="yellow"/>
                <w:lang w:val="ru-RU"/>
              </w:rPr>
              <w:t xml:space="preserve"> </w:t>
            </w:r>
            <w:r w:rsidRPr="00C03283">
              <w:rPr>
                <w:rFonts w:ascii="Arial" w:hAnsi="Arial" w:cs="Arial"/>
                <w:highlight w:val="yellow"/>
                <w:lang w:val="ru-RU"/>
              </w:rPr>
              <w:t>важные</w:t>
            </w:r>
            <w:r w:rsidRPr="008C0112">
              <w:rPr>
                <w:rFonts w:ascii="Arial" w:hAnsi="Arial" w:cs="Arial"/>
                <w:highlight w:val="yellow"/>
                <w:lang w:val="ru-RU"/>
              </w:rPr>
              <w:t xml:space="preserve"> </w:t>
            </w:r>
            <w:r w:rsidRPr="00C03283">
              <w:rPr>
                <w:rFonts w:ascii="Arial" w:hAnsi="Arial" w:cs="Arial"/>
                <w:highlight w:val="yellow"/>
                <w:lang w:val="ru-RU"/>
              </w:rPr>
              <w:t>аспекты</w:t>
            </w:r>
            <w:r w:rsidRPr="008C0112">
              <w:rPr>
                <w:rFonts w:ascii="Arial" w:hAnsi="Arial" w:cs="Arial"/>
                <w:highlight w:val="yellow"/>
                <w:lang w:val="ru-RU"/>
              </w:rPr>
              <w:t xml:space="preserve"> </w:t>
            </w:r>
            <w:r w:rsidRPr="00C03283">
              <w:rPr>
                <w:rFonts w:ascii="Arial" w:hAnsi="Arial" w:cs="Arial"/>
                <w:highlight w:val="yellow"/>
                <w:lang w:val="ru-RU"/>
              </w:rPr>
              <w:t>ООПТ</w:t>
            </w:r>
          </w:p>
          <w:p w:rsidR="00DB6A6A" w:rsidRPr="008C0112" w:rsidRDefault="00DB6A6A" w:rsidP="00722F52">
            <w:pPr>
              <w:rPr>
                <w:rFonts w:ascii="Arial" w:hAnsi="Arial" w:cs="Arial"/>
                <w:lang w:val="ru-RU"/>
              </w:rPr>
            </w:pPr>
            <w:r>
              <w:rPr>
                <w:rFonts w:ascii="Arial" w:hAnsi="Arial" w:cs="Arial"/>
                <w:lang w:val="ru-RU"/>
              </w:rPr>
              <w:t>Гидрология:</w:t>
            </w:r>
          </w:p>
        </w:tc>
        <w:tc>
          <w:tcPr>
            <w:tcW w:w="6034" w:type="dxa"/>
            <w:gridSpan w:val="2"/>
          </w:tcPr>
          <w:p w:rsidR="00DB6A6A" w:rsidRPr="0007553A" w:rsidRDefault="00DB6A6A" w:rsidP="00722F52">
            <w:pPr>
              <w:outlineLvl w:val="0"/>
              <w:rPr>
                <w:b/>
                <w:color w:val="00B050"/>
                <w:lang w:val="ru-RU"/>
              </w:rPr>
            </w:pPr>
            <w:r w:rsidRPr="0007553A">
              <w:rPr>
                <w:b/>
                <w:color w:val="00B050"/>
                <w:lang w:val="ru-RU"/>
              </w:rPr>
              <w:t xml:space="preserve">                                             </w:t>
            </w:r>
          </w:p>
          <w:p w:rsidR="00430728" w:rsidRDefault="00430728" w:rsidP="00430728">
            <w:pPr>
              <w:rPr>
                <w:color w:val="000000"/>
                <w:sz w:val="22"/>
                <w:lang w:val="ru-RU"/>
              </w:rPr>
            </w:pPr>
            <w:r w:rsidRPr="00430728">
              <w:rPr>
                <w:color w:val="000000"/>
                <w:sz w:val="22"/>
                <w:szCs w:val="22"/>
                <w:lang w:val="ru-RU"/>
              </w:rPr>
              <w:t xml:space="preserve">Негативное воздействие на состояние заказника оказывают </w:t>
            </w:r>
            <w:proofErr w:type="spellStart"/>
            <w:r w:rsidRPr="00430728">
              <w:rPr>
                <w:color w:val="000000"/>
                <w:sz w:val="22"/>
                <w:szCs w:val="22"/>
                <w:lang w:val="ru-RU"/>
              </w:rPr>
              <w:t>перевыпас</w:t>
            </w:r>
            <w:proofErr w:type="spellEnd"/>
            <w:r w:rsidRPr="00430728">
              <w:rPr>
                <w:color w:val="000000"/>
                <w:sz w:val="22"/>
                <w:szCs w:val="22"/>
                <w:lang w:val="ru-RU"/>
              </w:rPr>
              <w:t xml:space="preserve"> скота, вырубка леса, а также браконьерская охота на промысловые виды животных. </w:t>
            </w:r>
          </w:p>
          <w:p w:rsidR="00430728" w:rsidRPr="00430728" w:rsidRDefault="00430728" w:rsidP="00430728">
            <w:pPr>
              <w:rPr>
                <w:color w:val="000000"/>
                <w:sz w:val="22"/>
                <w:lang w:val="ru-RU"/>
              </w:rPr>
            </w:pPr>
          </w:p>
          <w:p w:rsidR="00DB6A6A" w:rsidRPr="00430728" w:rsidRDefault="00430728" w:rsidP="00430728">
            <w:pPr>
              <w:ind w:firstLine="540"/>
              <w:rPr>
                <w:color w:val="00B050"/>
                <w:lang w:val="ru-RU"/>
              </w:rPr>
            </w:pPr>
            <w:r w:rsidRPr="00430728">
              <w:rPr>
                <w:color w:val="000000"/>
                <w:sz w:val="22"/>
                <w:szCs w:val="22"/>
                <w:lang w:val="ru-RU"/>
              </w:rPr>
              <w:br w:type="page"/>
            </w:r>
          </w:p>
          <w:p w:rsidR="00DB6A6A" w:rsidRPr="0007553A" w:rsidRDefault="00DB6A6A" w:rsidP="00722F52">
            <w:pPr>
              <w:pStyle w:val="a3"/>
              <w:tabs>
                <w:tab w:val="clear" w:pos="4320"/>
                <w:tab w:val="clear" w:pos="8640"/>
              </w:tabs>
              <w:rPr>
                <w:rFonts w:ascii="Arial" w:hAnsi="Arial" w:cs="Arial"/>
                <w:color w:val="00B050"/>
                <w:lang w:val="ru-RU"/>
              </w:rPr>
            </w:pPr>
          </w:p>
        </w:tc>
      </w:tr>
      <w:tr w:rsidR="00DB6A6A" w:rsidRPr="00A71166" w:rsidTr="00722F52">
        <w:trPr>
          <w:gridAfter w:val="6"/>
          <w:wAfter w:w="7060" w:type="dxa"/>
          <w:trHeight w:val="290"/>
        </w:trPr>
        <w:tc>
          <w:tcPr>
            <w:tcW w:w="4591" w:type="dxa"/>
            <w:gridSpan w:val="4"/>
            <w:shd w:val="clear" w:color="auto" w:fill="E6E6E6"/>
          </w:tcPr>
          <w:p w:rsidR="00DB6A6A" w:rsidRPr="00C03283" w:rsidRDefault="00DB6A6A" w:rsidP="00722F52">
            <w:pPr>
              <w:rPr>
                <w:rFonts w:ascii="Arial" w:hAnsi="Arial" w:cs="Arial"/>
              </w:rPr>
            </w:pPr>
            <w:r>
              <w:rPr>
                <w:rFonts w:ascii="Arial" w:hAnsi="Arial" w:cs="Arial"/>
              </w:rPr>
              <w:lastRenderedPageBreak/>
              <w:t>Special natural  features (if any)</w:t>
            </w:r>
            <w:r w:rsidRPr="00C03283">
              <w:rPr>
                <w:rFonts w:ascii="Arial" w:hAnsi="Arial" w:cs="Arial"/>
              </w:rPr>
              <w:t xml:space="preserve"> </w:t>
            </w:r>
          </w:p>
          <w:p w:rsidR="00DB6A6A" w:rsidRPr="00C03283" w:rsidRDefault="00DB6A6A" w:rsidP="00722F52">
            <w:pPr>
              <w:rPr>
                <w:rFonts w:ascii="Arial" w:hAnsi="Arial" w:cs="Arial"/>
                <w:lang w:val="ru-RU"/>
              </w:rPr>
            </w:pPr>
            <w:r w:rsidRPr="00116E52">
              <w:rPr>
                <w:rFonts w:ascii="Arial" w:hAnsi="Arial" w:cs="Arial"/>
                <w:lang w:val="ru-RU"/>
              </w:rPr>
              <w:t>Специальные  природные особенности (если таковые имеются)</w:t>
            </w:r>
          </w:p>
        </w:tc>
        <w:tc>
          <w:tcPr>
            <w:tcW w:w="6034" w:type="dxa"/>
            <w:gridSpan w:val="2"/>
          </w:tcPr>
          <w:p w:rsidR="00DB6A6A" w:rsidRPr="001F4604" w:rsidRDefault="00DB6A6A" w:rsidP="00722F52">
            <w:pPr>
              <w:ind w:firstLine="540"/>
              <w:rPr>
                <w:lang w:val="ru-RU"/>
              </w:rPr>
            </w:pPr>
            <w:r w:rsidRPr="001F4604">
              <w:rPr>
                <w:lang w:val="ru-RU"/>
              </w:rPr>
              <w:t>Климат района континентальный  с резкими сезонными и суточными колебаниями температур. В горной части заказника, а также к северу от него, суровая зима  с неустойчивой погодой, большой облачностью и осадками в виде снега, а в предгорной части – умеренно-мягкая зима с малым количеством осадков, преимущественно весной. В теплую половину года (май-сентябрь) температура достигает до 30</w:t>
            </w:r>
            <w:r w:rsidRPr="001F4604">
              <w:rPr>
                <w:vertAlign w:val="superscript"/>
                <w:lang w:val="ru-RU"/>
              </w:rPr>
              <w:t>о</w:t>
            </w:r>
            <w:r w:rsidRPr="001F4604">
              <w:rPr>
                <w:lang w:val="ru-RU"/>
              </w:rPr>
              <w:t xml:space="preserve"> и выше,  осадки - редки. Самый холодный месяц – январь, когда средняя температура, в зависимости от высот местности, колеблется от -2</w:t>
            </w:r>
            <w:r w:rsidRPr="001F4604">
              <w:rPr>
                <w:vertAlign w:val="superscript"/>
                <w:lang w:val="ru-RU"/>
              </w:rPr>
              <w:t xml:space="preserve">о  </w:t>
            </w:r>
            <w:r w:rsidRPr="001F4604">
              <w:rPr>
                <w:lang w:val="ru-RU"/>
              </w:rPr>
              <w:t>до -15-20</w:t>
            </w:r>
            <w:r w:rsidRPr="001F4604">
              <w:rPr>
                <w:vertAlign w:val="superscript"/>
                <w:lang w:val="ru-RU"/>
              </w:rPr>
              <w:t>о</w:t>
            </w:r>
            <w:r w:rsidRPr="001F4604">
              <w:rPr>
                <w:lang w:val="ru-RU"/>
              </w:rPr>
              <w:t>, а к северу от заказника. Среднегодовая температура от -1,8</w:t>
            </w:r>
            <w:proofErr w:type="gramStart"/>
            <w:r w:rsidRPr="001F4604">
              <w:rPr>
                <w:vertAlign w:val="superscript"/>
                <w:lang w:val="ru-RU"/>
              </w:rPr>
              <w:t>о</w:t>
            </w:r>
            <w:proofErr w:type="gramEnd"/>
            <w:r w:rsidRPr="001F4604">
              <w:rPr>
                <w:lang w:val="ru-RU"/>
              </w:rPr>
              <w:t xml:space="preserve"> до + 14,2</w:t>
            </w:r>
            <w:r w:rsidRPr="001F4604">
              <w:rPr>
                <w:vertAlign w:val="superscript"/>
                <w:lang w:val="ru-RU"/>
              </w:rPr>
              <w:t>о</w:t>
            </w:r>
            <w:r w:rsidRPr="001F4604">
              <w:rPr>
                <w:lang w:val="ru-RU"/>
              </w:rPr>
              <w:t xml:space="preserve">. </w:t>
            </w:r>
          </w:p>
          <w:p w:rsidR="00DB6A6A" w:rsidRPr="002C47D9" w:rsidRDefault="00DB6A6A" w:rsidP="00722F52">
            <w:pPr>
              <w:rPr>
                <w:lang w:val="ru-RU"/>
              </w:rPr>
            </w:pPr>
          </w:p>
        </w:tc>
      </w:tr>
      <w:tr w:rsidR="00DB6A6A" w:rsidRPr="000F106D" w:rsidTr="00722F52">
        <w:trPr>
          <w:gridAfter w:val="6"/>
          <w:wAfter w:w="7060" w:type="dxa"/>
          <w:trHeight w:val="290"/>
        </w:trPr>
        <w:tc>
          <w:tcPr>
            <w:tcW w:w="4591" w:type="dxa"/>
            <w:gridSpan w:val="4"/>
            <w:tcBorders>
              <w:bottom w:val="single" w:sz="4" w:space="0" w:color="auto"/>
            </w:tcBorders>
          </w:tcPr>
          <w:p w:rsidR="00DB6A6A" w:rsidRPr="002E1248" w:rsidRDefault="00DB6A6A" w:rsidP="00722F52">
            <w:pPr>
              <w:pStyle w:val="a7"/>
              <w:rPr>
                <w:rFonts w:ascii="Arial" w:hAnsi="Arial" w:cs="Arial"/>
                <w:b/>
                <w:bCs/>
                <w:sz w:val="24"/>
                <w:szCs w:val="24"/>
                <w:lang w:val="ru-RU"/>
              </w:rPr>
            </w:pPr>
            <w:r w:rsidRPr="002E1248">
              <w:rPr>
                <w:rFonts w:ascii="Arial" w:hAnsi="Arial" w:cs="Arial"/>
                <w:b/>
                <w:bCs/>
                <w:sz w:val="24"/>
                <w:szCs w:val="24"/>
                <w:lang w:val="ru-RU"/>
              </w:rPr>
              <w:t>Почва</w:t>
            </w:r>
          </w:p>
          <w:p w:rsidR="00DB6A6A" w:rsidRPr="00C03283" w:rsidRDefault="00DB6A6A" w:rsidP="00722F52">
            <w:pPr>
              <w:rPr>
                <w:rFonts w:ascii="Arial" w:hAnsi="Arial" w:cs="Arial"/>
                <w:lang w:val="ru-RU"/>
              </w:rPr>
            </w:pPr>
          </w:p>
        </w:tc>
        <w:tc>
          <w:tcPr>
            <w:tcW w:w="6034" w:type="dxa"/>
            <w:gridSpan w:val="2"/>
            <w:tcBorders>
              <w:bottom w:val="single" w:sz="4" w:space="0" w:color="auto"/>
            </w:tcBorders>
          </w:tcPr>
          <w:p w:rsidR="00DB6A6A" w:rsidRDefault="00DB6A6A" w:rsidP="00430728">
            <w:pPr>
              <w:rPr>
                <w:color w:val="000000"/>
                <w:sz w:val="22"/>
                <w:lang w:val="ru-RU"/>
              </w:rPr>
            </w:pPr>
            <w:r>
              <w:rPr>
                <w:color w:val="000000"/>
                <w:sz w:val="22"/>
                <w:szCs w:val="22"/>
                <w:lang w:val="ru-RU"/>
              </w:rPr>
              <w:t>.</w:t>
            </w:r>
            <w:r w:rsidRPr="00A71166">
              <w:rPr>
                <w:color w:val="000000"/>
                <w:sz w:val="22"/>
                <w:szCs w:val="22"/>
                <w:lang w:val="ru-RU"/>
              </w:rPr>
              <w:t>Территория заказника занимает среднегорный морфологический тип рельефа. Он лежит в пределах высот от 1200-1500 до 3</w:t>
            </w:r>
            <w:r>
              <w:rPr>
                <w:color w:val="000000"/>
                <w:sz w:val="22"/>
                <w:szCs w:val="22"/>
                <w:lang w:val="ru-RU"/>
              </w:rPr>
              <w:t>6</w:t>
            </w:r>
            <w:r w:rsidRPr="00A71166">
              <w:rPr>
                <w:color w:val="000000"/>
                <w:sz w:val="22"/>
                <w:szCs w:val="22"/>
                <w:lang w:val="ru-RU"/>
              </w:rPr>
              <w:t xml:space="preserve">00 м </w:t>
            </w:r>
            <w:proofErr w:type="spellStart"/>
            <w:proofErr w:type="gramStart"/>
            <w:r w:rsidRPr="00A71166">
              <w:rPr>
                <w:color w:val="000000"/>
                <w:sz w:val="22"/>
                <w:szCs w:val="22"/>
                <w:lang w:val="ru-RU"/>
              </w:rPr>
              <w:t>н</w:t>
            </w:r>
            <w:proofErr w:type="gramEnd"/>
            <w:r w:rsidRPr="00A71166">
              <w:rPr>
                <w:color w:val="000000"/>
                <w:sz w:val="22"/>
                <w:szCs w:val="22"/>
                <w:lang w:val="ru-RU"/>
              </w:rPr>
              <w:t>.у.м</w:t>
            </w:r>
            <w:proofErr w:type="spellEnd"/>
            <w:r w:rsidRPr="00A71166">
              <w:rPr>
                <w:color w:val="000000"/>
                <w:sz w:val="22"/>
                <w:szCs w:val="22"/>
                <w:lang w:val="ru-RU"/>
              </w:rPr>
              <w:t>. и от</w:t>
            </w:r>
            <w:r>
              <w:rPr>
                <w:color w:val="000000"/>
                <w:sz w:val="22"/>
                <w:szCs w:val="22"/>
                <w:lang w:val="ru-RU"/>
              </w:rPr>
              <w:t xml:space="preserve">носится к </w:t>
            </w:r>
            <w:proofErr w:type="spellStart"/>
            <w:r>
              <w:rPr>
                <w:color w:val="000000"/>
                <w:sz w:val="22"/>
                <w:szCs w:val="22"/>
                <w:lang w:val="ru-RU"/>
              </w:rPr>
              <w:t>северо-восточному</w:t>
            </w:r>
            <w:r w:rsidRPr="00A71166">
              <w:rPr>
                <w:color w:val="000000"/>
                <w:sz w:val="22"/>
                <w:szCs w:val="22"/>
                <w:lang w:val="ru-RU"/>
              </w:rPr>
              <w:t>-таджикскому</w:t>
            </w:r>
            <w:proofErr w:type="spellEnd"/>
            <w:r w:rsidRPr="00A71166">
              <w:rPr>
                <w:color w:val="000000"/>
                <w:sz w:val="22"/>
                <w:szCs w:val="22"/>
                <w:lang w:val="ru-RU"/>
              </w:rPr>
              <w:t xml:space="preserve"> </w:t>
            </w:r>
            <w:proofErr w:type="gramStart"/>
            <w:r w:rsidRPr="00A71166">
              <w:rPr>
                <w:color w:val="000000"/>
                <w:sz w:val="22"/>
                <w:szCs w:val="22"/>
                <w:lang w:val="ru-RU"/>
              </w:rPr>
              <w:t>типу</w:t>
            </w:r>
            <w:proofErr w:type="gramEnd"/>
            <w:r w:rsidRPr="00A71166">
              <w:rPr>
                <w:color w:val="000000"/>
                <w:sz w:val="22"/>
                <w:szCs w:val="22"/>
                <w:lang w:val="ru-RU"/>
              </w:rPr>
              <w:t xml:space="preserve"> поясности почв в поясе светлых коричневых лесных почв.</w:t>
            </w:r>
          </w:p>
          <w:p w:rsidR="00DB6A6A" w:rsidRPr="003B4CD6" w:rsidRDefault="00DB6A6A" w:rsidP="00430728">
            <w:pPr>
              <w:ind w:firstLine="567"/>
              <w:rPr>
                <w:color w:val="000000"/>
                <w:sz w:val="22"/>
                <w:lang w:val="ru-RU"/>
              </w:rPr>
            </w:pPr>
            <w:r w:rsidRPr="003B4CD6">
              <w:rPr>
                <w:color w:val="000000"/>
                <w:sz w:val="22"/>
                <w:szCs w:val="22"/>
                <w:lang w:val="ru-RU"/>
              </w:rPr>
              <w:t xml:space="preserve">Горный рельеф местности имеет огромное значение в формировании поверхностного стока и эрозии почв. Сильная расчленённость рельефа, выпадение ливневых дождей в весенний период, низкая лесистость и слабая сопротивляемость почв разрушительному действию стекающей по склонам воды вызывают на территории заказника интенсивные процессы водной эрозии почв. Горный рельеф местности также формирует вертикальную почвенную зональность. На склонах хребтов под сомкнутым пологом </w:t>
            </w:r>
            <w:proofErr w:type="spellStart"/>
            <w:r w:rsidRPr="003B4CD6">
              <w:rPr>
                <w:color w:val="000000"/>
                <w:sz w:val="22"/>
                <w:szCs w:val="22"/>
                <w:lang w:val="ru-RU"/>
              </w:rPr>
              <w:t>арчовых</w:t>
            </w:r>
            <w:proofErr w:type="spellEnd"/>
            <w:r w:rsidRPr="003B4CD6">
              <w:rPr>
                <w:color w:val="000000"/>
                <w:sz w:val="22"/>
                <w:szCs w:val="22"/>
                <w:lang w:val="ru-RU"/>
              </w:rPr>
              <w:t xml:space="preserve"> лесов сформировались коричневые почвы, а в высокогорной зоне альпийских лугов формируются высокогорные лугово-степные и степные почв.</w:t>
            </w:r>
          </w:p>
          <w:p w:rsidR="00DB6A6A" w:rsidRPr="001F4604" w:rsidRDefault="00DB6A6A" w:rsidP="00430728">
            <w:pPr>
              <w:spacing w:before="100" w:beforeAutospacing="1" w:after="100" w:afterAutospacing="1"/>
              <w:rPr>
                <w:lang w:val="ru-RU"/>
              </w:rPr>
            </w:pPr>
          </w:p>
          <w:p w:rsidR="00DB6A6A" w:rsidRPr="0007553A" w:rsidRDefault="00DB6A6A" w:rsidP="00722F52">
            <w:pPr>
              <w:rPr>
                <w:color w:val="00B050"/>
                <w:lang w:val="ru-RU"/>
              </w:rPr>
            </w:pPr>
          </w:p>
        </w:tc>
      </w:tr>
      <w:tr w:rsidR="00DB6A6A" w:rsidRPr="000F106D" w:rsidTr="00722F52">
        <w:trPr>
          <w:gridAfter w:val="6"/>
          <w:wAfter w:w="7060" w:type="dxa"/>
          <w:trHeight w:val="290"/>
        </w:trPr>
        <w:tc>
          <w:tcPr>
            <w:tcW w:w="4591" w:type="dxa"/>
            <w:gridSpan w:val="4"/>
            <w:shd w:val="clear" w:color="auto" w:fill="A6A6A6"/>
          </w:tcPr>
          <w:p w:rsidR="00DB6A6A" w:rsidRPr="00CC247D" w:rsidRDefault="00DB6A6A" w:rsidP="00722F52">
            <w:pPr>
              <w:pStyle w:val="2"/>
              <w:rPr>
                <w:rFonts w:ascii="Arial" w:hAnsi="Arial" w:cs="Arial"/>
                <w:b/>
                <w:bCs/>
              </w:rPr>
            </w:pPr>
            <w:r w:rsidRPr="00CC247D">
              <w:rPr>
                <w:rFonts w:ascii="Arial" w:hAnsi="Arial" w:cs="Arial"/>
                <w:b/>
                <w:bCs/>
              </w:rPr>
              <w:t>Brief description of Land Use and Relevant Socio-economic activity in Areas Adjacent or within the Protected Area</w:t>
            </w:r>
          </w:p>
          <w:p w:rsidR="00DB6A6A" w:rsidRPr="00C03283" w:rsidRDefault="00DB6A6A" w:rsidP="00722F52">
            <w:pPr>
              <w:rPr>
                <w:lang w:val="ru-RU"/>
              </w:rPr>
            </w:pPr>
            <w:r w:rsidRPr="00CC247D">
              <w:rPr>
                <w:lang w:val="ru-RU"/>
              </w:rPr>
              <w:t>Краткое описание использования земельных участков и соответствующих социально-экономических  деятельностей в районах, прилегающих к ООПТ</w:t>
            </w:r>
          </w:p>
          <w:p w:rsidR="00DB6A6A" w:rsidRPr="00C03283" w:rsidRDefault="00DB6A6A" w:rsidP="00722F52">
            <w:pPr>
              <w:rPr>
                <w:lang w:val="ru-RU"/>
              </w:rPr>
            </w:pPr>
          </w:p>
        </w:tc>
        <w:tc>
          <w:tcPr>
            <w:tcW w:w="6034" w:type="dxa"/>
            <w:gridSpan w:val="2"/>
          </w:tcPr>
          <w:p w:rsidR="00DB6A6A" w:rsidRPr="00C03283" w:rsidRDefault="00DB6A6A" w:rsidP="00722F52">
            <w:pPr>
              <w:ind w:firstLine="708"/>
              <w:rPr>
                <w:lang w:val="ru-RU"/>
              </w:rPr>
            </w:pPr>
            <w:r w:rsidRPr="00116E52">
              <w:rPr>
                <w:lang w:val="ru-RU"/>
              </w:rPr>
              <w:t>В соответствии с Земельным Кодексом Республики Та</w:t>
            </w:r>
            <w:r>
              <w:rPr>
                <w:lang w:val="ru-RU"/>
              </w:rPr>
              <w:t xml:space="preserve">джикистан все земли заказника </w:t>
            </w:r>
            <w:proofErr w:type="spellStart"/>
            <w:r>
              <w:rPr>
                <w:lang w:val="ru-RU"/>
              </w:rPr>
              <w:t>Сангвор</w:t>
            </w:r>
            <w:proofErr w:type="spellEnd"/>
            <w:r>
              <w:rPr>
                <w:lang w:val="ru-RU"/>
              </w:rPr>
              <w:t xml:space="preserve"> относится к землям государственного запаса. </w:t>
            </w:r>
          </w:p>
          <w:p w:rsidR="00DB6A6A" w:rsidRPr="00E2086A" w:rsidRDefault="00DB6A6A" w:rsidP="00722F52">
            <w:pPr>
              <w:pStyle w:val="a5"/>
              <w:spacing w:line="240" w:lineRule="auto"/>
              <w:ind w:firstLine="567"/>
              <w:rPr>
                <w:color w:val="000000"/>
                <w:sz w:val="22"/>
              </w:rPr>
            </w:pPr>
            <w:r w:rsidRPr="00E2086A">
              <w:rPr>
                <w:color w:val="000000"/>
                <w:sz w:val="22"/>
                <w:szCs w:val="22"/>
              </w:rPr>
              <w:t xml:space="preserve">В настоящее время на состояние природы заказника негативное воздействие оказывают новые, только что возникшие, кишлаки в долине реки </w:t>
            </w:r>
            <w:proofErr w:type="spellStart"/>
            <w:r w:rsidRPr="00E2086A">
              <w:rPr>
                <w:color w:val="000000"/>
                <w:sz w:val="22"/>
                <w:szCs w:val="22"/>
              </w:rPr>
              <w:t>Сангвор</w:t>
            </w:r>
            <w:proofErr w:type="spellEnd"/>
            <w:r w:rsidRPr="00E2086A">
              <w:rPr>
                <w:color w:val="000000"/>
                <w:sz w:val="22"/>
                <w:szCs w:val="22"/>
              </w:rPr>
              <w:t>, чрезмерный выпас скота, несанкционированная вырубка леса и многочисленные случаи браконьерства.</w:t>
            </w:r>
          </w:p>
          <w:p w:rsidR="00DB6A6A" w:rsidRPr="00BD0F47" w:rsidRDefault="00DB6A6A" w:rsidP="00722F52">
            <w:pPr>
              <w:rPr>
                <w:lang w:val="ru-RU"/>
              </w:rPr>
            </w:pPr>
            <w:r w:rsidRPr="00BD0F47">
              <w:rPr>
                <w:color w:val="000000"/>
                <w:sz w:val="22"/>
                <w:szCs w:val="22"/>
                <w:lang w:val="ru-RU"/>
              </w:rPr>
              <w:br w:type="page"/>
            </w:r>
          </w:p>
        </w:tc>
      </w:tr>
      <w:tr w:rsidR="00DB6A6A" w:rsidRPr="000F106D" w:rsidTr="00722F52">
        <w:trPr>
          <w:gridAfter w:val="6"/>
          <w:wAfter w:w="7060" w:type="dxa"/>
          <w:trHeight w:val="290"/>
        </w:trPr>
        <w:tc>
          <w:tcPr>
            <w:tcW w:w="4591" w:type="dxa"/>
            <w:gridSpan w:val="4"/>
            <w:shd w:val="clear" w:color="auto" w:fill="E6E6E6"/>
          </w:tcPr>
          <w:p w:rsidR="00DB6A6A" w:rsidRDefault="00DB6A6A" w:rsidP="00722F52">
            <w:pPr>
              <w:rPr>
                <w:rFonts w:ascii="Arial" w:hAnsi="Arial" w:cs="Arial"/>
                <w:lang w:val="ru-RU"/>
              </w:rPr>
            </w:pPr>
            <w:r w:rsidRPr="00F34ADA">
              <w:rPr>
                <w:rFonts w:ascii="Arial" w:hAnsi="Arial" w:cs="Arial"/>
              </w:rPr>
              <w:t>Main</w:t>
            </w:r>
            <w:r w:rsidRPr="007460AE">
              <w:rPr>
                <w:rFonts w:ascii="Arial" w:hAnsi="Arial" w:cs="Arial"/>
                <w:lang w:val="ru-RU"/>
              </w:rPr>
              <w:t xml:space="preserve"> </w:t>
            </w:r>
            <w:r w:rsidRPr="00F34ADA">
              <w:rPr>
                <w:rFonts w:ascii="Arial" w:hAnsi="Arial" w:cs="Arial"/>
              </w:rPr>
              <w:t>Land</w:t>
            </w:r>
            <w:r w:rsidRPr="007460AE">
              <w:rPr>
                <w:rFonts w:ascii="Arial" w:hAnsi="Arial" w:cs="Arial"/>
                <w:lang w:val="ru-RU"/>
              </w:rPr>
              <w:t xml:space="preserve"> </w:t>
            </w:r>
            <w:r w:rsidRPr="00F34ADA">
              <w:rPr>
                <w:rFonts w:ascii="Arial" w:hAnsi="Arial" w:cs="Arial"/>
              </w:rPr>
              <w:t>Use</w:t>
            </w:r>
            <w:r w:rsidRPr="007460AE">
              <w:rPr>
                <w:rFonts w:ascii="Arial" w:hAnsi="Arial" w:cs="Arial"/>
                <w:lang w:val="ru-RU"/>
              </w:rPr>
              <w:t xml:space="preserve"> </w:t>
            </w:r>
            <w:r w:rsidRPr="00F34ADA">
              <w:rPr>
                <w:rFonts w:ascii="Arial" w:hAnsi="Arial" w:cs="Arial"/>
              </w:rPr>
              <w:t>and</w:t>
            </w:r>
            <w:r w:rsidRPr="007460AE">
              <w:rPr>
                <w:rFonts w:ascii="Arial" w:hAnsi="Arial" w:cs="Arial"/>
                <w:lang w:val="ru-RU"/>
              </w:rPr>
              <w:t xml:space="preserve"> </w:t>
            </w:r>
            <w:r w:rsidRPr="00F34ADA">
              <w:rPr>
                <w:rFonts w:ascii="Arial" w:hAnsi="Arial" w:cs="Arial"/>
              </w:rPr>
              <w:t>location</w:t>
            </w:r>
          </w:p>
          <w:p w:rsidR="00DB6A6A" w:rsidRPr="00C03283" w:rsidRDefault="00DB6A6A" w:rsidP="00722F52">
            <w:pPr>
              <w:rPr>
                <w:rFonts w:ascii="Arial" w:hAnsi="Arial" w:cs="Arial"/>
                <w:lang w:val="ru-RU"/>
              </w:rPr>
            </w:pPr>
            <w:r w:rsidRPr="00CC247D">
              <w:rPr>
                <w:rFonts w:ascii="Arial" w:hAnsi="Arial" w:cs="Arial"/>
                <w:lang w:val="ru-RU"/>
              </w:rPr>
              <w:t>Прямое землепользование и местоположение</w:t>
            </w:r>
          </w:p>
        </w:tc>
        <w:tc>
          <w:tcPr>
            <w:tcW w:w="6034" w:type="dxa"/>
            <w:gridSpan w:val="2"/>
          </w:tcPr>
          <w:p w:rsidR="00DB6A6A" w:rsidRDefault="00DB6A6A" w:rsidP="00722F52">
            <w:pPr>
              <w:rPr>
                <w:lang w:val="ru-RU"/>
              </w:rPr>
            </w:pPr>
          </w:p>
          <w:p w:rsidR="00DB6A6A" w:rsidRPr="00603C49" w:rsidRDefault="00DB6A6A" w:rsidP="00722F52">
            <w:pPr>
              <w:rPr>
                <w:lang w:val="ru-RU"/>
              </w:rPr>
            </w:pPr>
            <w:r>
              <w:rPr>
                <w:lang w:val="ru-RU"/>
              </w:rPr>
              <w:t xml:space="preserve">   Только  в целях выполнения цели и задачи заказника, однако, не всегда соблюдается</w:t>
            </w:r>
          </w:p>
        </w:tc>
      </w:tr>
      <w:tr w:rsidR="00DB6A6A" w:rsidRPr="000F106D" w:rsidTr="00722F52">
        <w:trPr>
          <w:gridAfter w:val="6"/>
          <w:wAfter w:w="7060" w:type="dxa"/>
          <w:trHeight w:val="290"/>
        </w:trPr>
        <w:tc>
          <w:tcPr>
            <w:tcW w:w="4591" w:type="dxa"/>
            <w:gridSpan w:val="4"/>
            <w:tcBorders>
              <w:bottom w:val="single" w:sz="4" w:space="0" w:color="auto"/>
            </w:tcBorders>
            <w:shd w:val="clear" w:color="auto" w:fill="E6E6E6"/>
          </w:tcPr>
          <w:p w:rsidR="00DB6A6A" w:rsidRPr="00CC247D" w:rsidRDefault="00DB6A6A" w:rsidP="00722F52">
            <w:pPr>
              <w:rPr>
                <w:rFonts w:ascii="Arial" w:hAnsi="Arial" w:cs="Arial"/>
                <w:lang w:val="ru-RU"/>
              </w:rPr>
            </w:pPr>
            <w:r w:rsidRPr="00CC247D">
              <w:rPr>
                <w:rFonts w:ascii="Arial" w:hAnsi="Arial" w:cs="Arial"/>
              </w:rPr>
              <w:t>Secondary</w:t>
            </w:r>
            <w:r w:rsidRPr="00CC247D">
              <w:rPr>
                <w:rFonts w:ascii="Arial" w:hAnsi="Arial" w:cs="Arial"/>
                <w:lang w:val="ru-RU"/>
              </w:rPr>
              <w:t xml:space="preserve"> </w:t>
            </w:r>
            <w:r w:rsidRPr="00CC247D">
              <w:rPr>
                <w:rFonts w:ascii="Arial" w:hAnsi="Arial" w:cs="Arial"/>
              </w:rPr>
              <w:t>Land</w:t>
            </w:r>
            <w:r w:rsidRPr="00CC247D">
              <w:rPr>
                <w:rFonts w:ascii="Arial" w:hAnsi="Arial" w:cs="Arial"/>
                <w:lang w:val="ru-RU"/>
              </w:rPr>
              <w:t xml:space="preserve"> </w:t>
            </w:r>
            <w:r w:rsidRPr="00CC247D">
              <w:rPr>
                <w:rFonts w:ascii="Arial" w:hAnsi="Arial" w:cs="Arial"/>
              </w:rPr>
              <w:t>uses</w:t>
            </w:r>
            <w:r w:rsidRPr="00CC247D">
              <w:rPr>
                <w:rFonts w:ascii="Arial" w:hAnsi="Arial" w:cs="Arial"/>
                <w:lang w:val="ru-RU"/>
              </w:rPr>
              <w:t xml:space="preserve"> </w:t>
            </w:r>
            <w:r w:rsidRPr="00CC247D">
              <w:rPr>
                <w:rFonts w:ascii="Arial" w:hAnsi="Arial" w:cs="Arial"/>
              </w:rPr>
              <w:t>and</w:t>
            </w:r>
            <w:r w:rsidRPr="00CC247D">
              <w:rPr>
                <w:rFonts w:ascii="Arial" w:hAnsi="Arial" w:cs="Arial"/>
                <w:lang w:val="ru-RU"/>
              </w:rPr>
              <w:t xml:space="preserve"> </w:t>
            </w:r>
            <w:r w:rsidRPr="00CC247D">
              <w:rPr>
                <w:rFonts w:ascii="Arial" w:hAnsi="Arial" w:cs="Arial"/>
              </w:rPr>
              <w:t>location</w:t>
            </w:r>
          </w:p>
          <w:p w:rsidR="00DB6A6A" w:rsidRDefault="00DB6A6A" w:rsidP="00722F52">
            <w:pPr>
              <w:rPr>
                <w:rFonts w:ascii="Arial" w:hAnsi="Arial" w:cs="Arial"/>
                <w:lang w:val="ru-RU"/>
              </w:rPr>
            </w:pPr>
            <w:r w:rsidRPr="00CC247D">
              <w:rPr>
                <w:rFonts w:ascii="Arial" w:hAnsi="Arial" w:cs="Arial"/>
                <w:lang w:val="ru-RU"/>
              </w:rPr>
              <w:t>Косвенное землепользование и местоположение</w:t>
            </w:r>
          </w:p>
          <w:p w:rsidR="00DB6A6A" w:rsidRPr="00CC247D" w:rsidRDefault="00DB6A6A" w:rsidP="00722F52">
            <w:pPr>
              <w:rPr>
                <w:rFonts w:ascii="Arial" w:hAnsi="Arial" w:cs="Arial"/>
                <w:lang w:val="ru-RU"/>
              </w:rPr>
            </w:pPr>
          </w:p>
          <w:p w:rsidR="00DB6A6A" w:rsidRPr="00CC247D" w:rsidRDefault="00DB6A6A" w:rsidP="00722F52">
            <w:pPr>
              <w:rPr>
                <w:rFonts w:ascii="Arial" w:hAnsi="Arial" w:cs="Arial"/>
                <w:lang w:val="ru-RU"/>
              </w:rPr>
            </w:pPr>
          </w:p>
        </w:tc>
        <w:tc>
          <w:tcPr>
            <w:tcW w:w="6034" w:type="dxa"/>
            <w:gridSpan w:val="2"/>
          </w:tcPr>
          <w:p w:rsidR="00DB6A6A" w:rsidRDefault="00DB6A6A" w:rsidP="00722F52">
            <w:pPr>
              <w:tabs>
                <w:tab w:val="left" w:pos="975"/>
              </w:tabs>
              <w:ind w:right="-81"/>
              <w:rPr>
                <w:lang w:val="ru-RU"/>
              </w:rPr>
            </w:pPr>
            <w:r w:rsidRPr="00ED2EF8">
              <w:rPr>
                <w:lang w:val="ru-RU"/>
              </w:rPr>
              <w:t xml:space="preserve">Кроме того, осуществляется пастьба домашнего скота жителями близлежащих кишлаков и в небольших объемах использование более равнинных земель под распашку и посев зерновых и зернобобовых культур в целях получения урожая. </w:t>
            </w:r>
          </w:p>
          <w:p w:rsidR="00DB6A6A" w:rsidRPr="00ED2EF8" w:rsidRDefault="00DB6A6A" w:rsidP="00722F52">
            <w:pPr>
              <w:tabs>
                <w:tab w:val="left" w:pos="975"/>
              </w:tabs>
              <w:ind w:right="-81"/>
              <w:rPr>
                <w:lang w:val="ru-RU"/>
              </w:rPr>
            </w:pPr>
          </w:p>
          <w:p w:rsidR="00DB6A6A" w:rsidRPr="00ED2EF8" w:rsidRDefault="00DB6A6A" w:rsidP="00722F52">
            <w:pPr>
              <w:pStyle w:val="21"/>
              <w:jc w:val="both"/>
            </w:pPr>
            <w:r w:rsidRPr="00DA537B">
              <w:rPr>
                <w:rFonts w:ascii="Times New Roman" w:hAnsi="Times New Roman" w:cs="Times New Roman"/>
                <w:sz w:val="24"/>
                <w:szCs w:val="24"/>
              </w:rPr>
              <w:tab/>
            </w:r>
          </w:p>
        </w:tc>
      </w:tr>
      <w:tr w:rsidR="00DB6A6A" w:rsidRPr="000F106D" w:rsidTr="00722F52">
        <w:trPr>
          <w:gridAfter w:val="6"/>
          <w:wAfter w:w="7060" w:type="dxa"/>
          <w:trHeight w:val="290"/>
        </w:trPr>
        <w:tc>
          <w:tcPr>
            <w:tcW w:w="4591" w:type="dxa"/>
            <w:gridSpan w:val="4"/>
            <w:shd w:val="clear" w:color="auto" w:fill="E6E6E6"/>
          </w:tcPr>
          <w:p w:rsidR="00DB6A6A" w:rsidRPr="007460AE" w:rsidRDefault="00DB6A6A" w:rsidP="00722F52">
            <w:pPr>
              <w:rPr>
                <w:rFonts w:ascii="Arial" w:hAnsi="Arial" w:cs="Arial"/>
              </w:rPr>
            </w:pPr>
            <w:r w:rsidRPr="00F34ADA">
              <w:rPr>
                <w:rFonts w:ascii="Arial" w:hAnsi="Arial" w:cs="Arial"/>
              </w:rPr>
              <w:lastRenderedPageBreak/>
              <w:t>Comments on Impact of Land uses to the protected area (if any)</w:t>
            </w:r>
          </w:p>
          <w:p w:rsidR="00DB6A6A" w:rsidRPr="00CC247D" w:rsidRDefault="00DB6A6A" w:rsidP="00722F52">
            <w:pPr>
              <w:rPr>
                <w:rFonts w:ascii="Arial" w:hAnsi="Arial" w:cs="Arial"/>
                <w:lang w:val="ru-RU"/>
              </w:rPr>
            </w:pPr>
            <w:proofErr w:type="gramStart"/>
            <w:r w:rsidRPr="00CC247D">
              <w:rPr>
                <w:rFonts w:ascii="Arial" w:hAnsi="Arial" w:cs="Arial"/>
                <w:lang w:val="ru-RU"/>
              </w:rPr>
              <w:t>Комментарии влияния</w:t>
            </w:r>
            <w:proofErr w:type="gramEnd"/>
            <w:r w:rsidRPr="00CC247D">
              <w:rPr>
                <w:rFonts w:ascii="Arial" w:hAnsi="Arial" w:cs="Arial"/>
                <w:lang w:val="ru-RU"/>
              </w:rPr>
              <w:t xml:space="preserve">  землепользования на  ООПТ (если такого имеются)</w:t>
            </w:r>
          </w:p>
        </w:tc>
        <w:tc>
          <w:tcPr>
            <w:tcW w:w="6034" w:type="dxa"/>
            <w:gridSpan w:val="2"/>
            <w:tcBorders>
              <w:bottom w:val="single" w:sz="4" w:space="0" w:color="auto"/>
            </w:tcBorders>
          </w:tcPr>
          <w:p w:rsidR="00DB6A6A" w:rsidRPr="00DA537B" w:rsidRDefault="00DB6A6A" w:rsidP="00722F52">
            <w:pPr>
              <w:pStyle w:val="21"/>
              <w:jc w:val="both"/>
              <w:rPr>
                <w:rFonts w:ascii="Times New Roman" w:hAnsi="Times New Roman" w:cs="Times New Roman"/>
                <w:color w:val="000000"/>
                <w:sz w:val="24"/>
                <w:szCs w:val="24"/>
              </w:rPr>
            </w:pPr>
            <w:r w:rsidRPr="00DA537B">
              <w:rPr>
                <w:rFonts w:ascii="Times New Roman" w:hAnsi="Times New Roman" w:cs="Times New Roman"/>
                <w:sz w:val="24"/>
                <w:szCs w:val="24"/>
              </w:rPr>
              <w:t>Зна</w:t>
            </w:r>
            <w:r>
              <w:rPr>
                <w:rFonts w:ascii="Times New Roman" w:hAnsi="Times New Roman" w:cs="Times New Roman"/>
                <w:sz w:val="24"/>
                <w:szCs w:val="24"/>
              </w:rPr>
              <w:t>чительными на территории заказника</w:t>
            </w:r>
            <w:r w:rsidRPr="00DA537B">
              <w:rPr>
                <w:rFonts w:ascii="Times New Roman" w:hAnsi="Times New Roman" w:cs="Times New Roman"/>
                <w:sz w:val="24"/>
                <w:szCs w:val="24"/>
              </w:rPr>
              <w:t xml:space="preserve"> являются эрозионные процессы и деградация  почв, что оказывает отрицательное влияние и на другие компоненты окружающей среды, особенно на водные ресурсы. В результате сильной эрозии и деградации земель резко возрастает мутность воды и тем самым снижается ее качество. </w:t>
            </w:r>
          </w:p>
          <w:p w:rsidR="00DB6A6A" w:rsidRPr="005C24C4" w:rsidRDefault="00DB6A6A" w:rsidP="00722F52">
            <w:pPr>
              <w:tabs>
                <w:tab w:val="left" w:pos="975"/>
              </w:tabs>
              <w:ind w:right="-81"/>
              <w:rPr>
                <w:color w:val="00B050"/>
                <w:lang w:val="ru-RU"/>
              </w:rPr>
            </w:pPr>
          </w:p>
        </w:tc>
      </w:tr>
      <w:tr w:rsidR="00DB6A6A" w:rsidRPr="00A71166" w:rsidTr="00722F52">
        <w:trPr>
          <w:gridAfter w:val="6"/>
          <w:wAfter w:w="7060" w:type="dxa"/>
          <w:trHeight w:val="290"/>
        </w:trPr>
        <w:tc>
          <w:tcPr>
            <w:tcW w:w="4591" w:type="dxa"/>
            <w:gridSpan w:val="4"/>
            <w:tcBorders>
              <w:bottom w:val="single" w:sz="4" w:space="0" w:color="auto"/>
            </w:tcBorders>
            <w:shd w:val="clear" w:color="auto" w:fill="E6E6E6"/>
          </w:tcPr>
          <w:p w:rsidR="00DB6A6A" w:rsidRPr="00CC247D" w:rsidRDefault="00DB6A6A" w:rsidP="00722F52">
            <w:pPr>
              <w:rPr>
                <w:rFonts w:ascii="Arial" w:hAnsi="Arial" w:cs="Arial"/>
              </w:rPr>
            </w:pPr>
            <w:r w:rsidRPr="00CC247D">
              <w:rPr>
                <w:rFonts w:ascii="Arial" w:hAnsi="Arial" w:cs="Arial"/>
              </w:rPr>
              <w:t>Major local use of biological resources (fuel wood, timber, forest products, etc)</w:t>
            </w:r>
          </w:p>
          <w:p w:rsidR="00DB6A6A" w:rsidRPr="00CC247D" w:rsidRDefault="00DB6A6A" w:rsidP="00722F52">
            <w:pPr>
              <w:rPr>
                <w:rFonts w:ascii="Arial" w:hAnsi="Arial" w:cs="Arial"/>
                <w:lang w:val="ru-RU"/>
              </w:rPr>
            </w:pPr>
            <w:proofErr w:type="gramStart"/>
            <w:r w:rsidRPr="00CC247D">
              <w:rPr>
                <w:rFonts w:ascii="Arial" w:hAnsi="Arial" w:cs="Arial"/>
                <w:lang w:val="ru-RU"/>
              </w:rPr>
              <w:t>Основное  использование биологических ресурсов (древесное топливо, древесина, лесоматериалы и т.п.</w:t>
            </w:r>
            <w:proofErr w:type="gramEnd"/>
          </w:p>
        </w:tc>
        <w:tc>
          <w:tcPr>
            <w:tcW w:w="6034" w:type="dxa"/>
            <w:gridSpan w:val="2"/>
            <w:tcBorders>
              <w:bottom w:val="single" w:sz="4" w:space="0" w:color="auto"/>
            </w:tcBorders>
          </w:tcPr>
          <w:p w:rsidR="00DB6A6A" w:rsidRPr="00ED2EF8" w:rsidRDefault="00DB6A6A" w:rsidP="00722F52">
            <w:pPr>
              <w:pStyle w:val="a3"/>
              <w:tabs>
                <w:tab w:val="clear" w:pos="4320"/>
                <w:tab w:val="clear" w:pos="8640"/>
              </w:tabs>
              <w:rPr>
                <w:lang w:val="ru-RU"/>
              </w:rPr>
            </w:pPr>
            <w:r>
              <w:rPr>
                <w:lang w:val="ru-RU"/>
              </w:rPr>
              <w:t xml:space="preserve">   </w:t>
            </w:r>
            <w:r w:rsidRPr="00ED2EF8">
              <w:rPr>
                <w:lang w:val="ru-RU"/>
              </w:rPr>
              <w:t xml:space="preserve">   На территории заказника использование биологических ресурсов осущ</w:t>
            </w:r>
            <w:r>
              <w:rPr>
                <w:lang w:val="ru-RU"/>
              </w:rPr>
              <w:t>ествляется в виде пастьбы скота.</w:t>
            </w:r>
            <w:r w:rsidRPr="00ED2EF8">
              <w:rPr>
                <w:lang w:val="ru-RU"/>
              </w:rPr>
              <w:t xml:space="preserve"> Следует также отметить, что имеют мес</w:t>
            </w:r>
            <w:r>
              <w:rPr>
                <w:lang w:val="ru-RU"/>
              </w:rPr>
              <w:t>то факты браконьерства диких животных</w:t>
            </w:r>
            <w:proofErr w:type="gramStart"/>
            <w:r>
              <w:rPr>
                <w:lang w:val="ru-RU"/>
              </w:rPr>
              <w:t>,</w:t>
            </w:r>
            <w:r w:rsidRPr="00ED2EF8">
              <w:rPr>
                <w:lang w:val="ru-RU"/>
              </w:rPr>
              <w:t xml:space="preserve">, </w:t>
            </w:r>
            <w:proofErr w:type="gramEnd"/>
            <w:r w:rsidRPr="00ED2EF8">
              <w:rPr>
                <w:lang w:val="ru-RU"/>
              </w:rPr>
              <w:t xml:space="preserve">что является угрозой для сохранения </w:t>
            </w:r>
            <w:proofErr w:type="spellStart"/>
            <w:r w:rsidRPr="00ED2EF8">
              <w:rPr>
                <w:lang w:val="ru-RU"/>
              </w:rPr>
              <w:t>биоразнообразия</w:t>
            </w:r>
            <w:proofErr w:type="spellEnd"/>
            <w:r w:rsidRPr="00ED2EF8">
              <w:rPr>
                <w:lang w:val="ru-RU"/>
              </w:rPr>
              <w:t xml:space="preserve">. Под угрозой находятся такие виды, </w:t>
            </w:r>
            <w:r>
              <w:rPr>
                <w:lang w:val="ru-RU"/>
              </w:rPr>
              <w:t xml:space="preserve"> как </w:t>
            </w:r>
            <w:proofErr w:type="spellStart"/>
            <w:r>
              <w:rPr>
                <w:lang w:val="ru-RU"/>
              </w:rPr>
              <w:t>уриал</w:t>
            </w:r>
            <w:proofErr w:type="spellEnd"/>
            <w:r>
              <w:rPr>
                <w:lang w:val="ru-RU"/>
              </w:rPr>
              <w:t xml:space="preserve">, кабан </w:t>
            </w:r>
            <w:r w:rsidRPr="00ED2EF8">
              <w:rPr>
                <w:lang w:val="ru-RU"/>
              </w:rPr>
              <w:t>и некоторые другие виды.</w:t>
            </w:r>
          </w:p>
          <w:p w:rsidR="00DB6A6A" w:rsidRPr="00ED2EF8" w:rsidRDefault="00DB6A6A" w:rsidP="00722F52">
            <w:pPr>
              <w:pStyle w:val="a3"/>
              <w:tabs>
                <w:tab w:val="clear" w:pos="4320"/>
                <w:tab w:val="clear" w:pos="8640"/>
              </w:tabs>
              <w:rPr>
                <w:lang w:val="ru-RU"/>
              </w:rPr>
            </w:pPr>
            <w:r w:rsidRPr="00ED2EF8">
              <w:rPr>
                <w:lang w:val="ru-RU"/>
              </w:rPr>
              <w:t xml:space="preserve">       .</w:t>
            </w:r>
          </w:p>
          <w:p w:rsidR="00DB6A6A" w:rsidRPr="00603C49" w:rsidRDefault="00DB6A6A" w:rsidP="00722F52">
            <w:pPr>
              <w:pStyle w:val="a3"/>
              <w:tabs>
                <w:tab w:val="clear" w:pos="4320"/>
                <w:tab w:val="clear" w:pos="8640"/>
              </w:tabs>
              <w:rPr>
                <w:rFonts w:ascii="Arial" w:hAnsi="Arial" w:cs="Arial"/>
                <w:lang w:val="ru-RU"/>
              </w:rPr>
            </w:pPr>
          </w:p>
        </w:tc>
      </w:tr>
      <w:tr w:rsidR="00DB6A6A" w:rsidRPr="000F106D" w:rsidTr="00722F52">
        <w:trPr>
          <w:gridAfter w:val="6"/>
          <w:wAfter w:w="7060" w:type="dxa"/>
          <w:trHeight w:val="290"/>
        </w:trPr>
        <w:tc>
          <w:tcPr>
            <w:tcW w:w="4591" w:type="dxa"/>
            <w:gridSpan w:val="4"/>
            <w:tcBorders>
              <w:bottom w:val="single" w:sz="4" w:space="0" w:color="auto"/>
            </w:tcBorders>
            <w:shd w:val="clear" w:color="auto" w:fill="E6E6E6"/>
          </w:tcPr>
          <w:p w:rsidR="00DB6A6A" w:rsidRPr="00CC247D" w:rsidRDefault="00DB6A6A" w:rsidP="00722F52">
            <w:pPr>
              <w:rPr>
                <w:rFonts w:ascii="Arial" w:hAnsi="Arial" w:cs="Arial"/>
              </w:rPr>
            </w:pPr>
            <w:r w:rsidRPr="00CC247D">
              <w:rPr>
                <w:rFonts w:ascii="Arial" w:hAnsi="Arial" w:cs="Arial"/>
              </w:rPr>
              <w:t>Comment on impact of   local biological resource use on the Protected Area (if any)</w:t>
            </w:r>
          </w:p>
          <w:p w:rsidR="00DB6A6A" w:rsidRPr="00CC247D" w:rsidRDefault="00DB6A6A" w:rsidP="00722F52">
            <w:pPr>
              <w:rPr>
                <w:rFonts w:ascii="Arial" w:hAnsi="Arial" w:cs="Arial"/>
                <w:lang w:val="ru-RU"/>
              </w:rPr>
            </w:pPr>
            <w:r w:rsidRPr="00CC247D">
              <w:rPr>
                <w:rFonts w:ascii="Arial" w:hAnsi="Arial" w:cs="Arial"/>
              </w:rPr>
              <w:t xml:space="preserve"> </w:t>
            </w:r>
            <w:r w:rsidRPr="00CC247D">
              <w:rPr>
                <w:rFonts w:ascii="Arial" w:hAnsi="Arial" w:cs="Arial"/>
                <w:lang w:val="ru-RU"/>
              </w:rPr>
              <w:t>Прокомментировать  влияние местного использования биологических ресурсов по ООПТ (если такого имеются)</w:t>
            </w:r>
          </w:p>
          <w:p w:rsidR="00DB6A6A" w:rsidRPr="00CC247D" w:rsidRDefault="00DB6A6A" w:rsidP="00722F52">
            <w:pPr>
              <w:rPr>
                <w:rFonts w:ascii="Arial" w:hAnsi="Arial" w:cs="Arial"/>
                <w:lang w:val="ru-RU"/>
              </w:rPr>
            </w:pPr>
          </w:p>
        </w:tc>
        <w:tc>
          <w:tcPr>
            <w:tcW w:w="6034" w:type="dxa"/>
            <w:gridSpan w:val="2"/>
          </w:tcPr>
          <w:p w:rsidR="00DB6A6A" w:rsidRDefault="00DB6A6A" w:rsidP="00722F52">
            <w:pPr>
              <w:rPr>
                <w:lang w:val="ru-RU"/>
              </w:rPr>
            </w:pPr>
          </w:p>
          <w:p w:rsidR="00DB6A6A" w:rsidRDefault="00DB6A6A" w:rsidP="00722F52">
            <w:pPr>
              <w:rPr>
                <w:lang w:val="ru-RU"/>
              </w:rPr>
            </w:pPr>
          </w:p>
          <w:p w:rsidR="00DB6A6A" w:rsidRDefault="00DB6A6A" w:rsidP="00722F52">
            <w:pPr>
              <w:rPr>
                <w:lang w:val="ru-RU"/>
              </w:rPr>
            </w:pPr>
          </w:p>
          <w:p w:rsidR="00DB6A6A" w:rsidRDefault="00DB6A6A" w:rsidP="00722F52">
            <w:pPr>
              <w:rPr>
                <w:lang w:val="ru-RU"/>
              </w:rPr>
            </w:pPr>
          </w:p>
          <w:p w:rsidR="00DB6A6A" w:rsidRPr="00603C49" w:rsidRDefault="00430728" w:rsidP="00722F52">
            <w:pPr>
              <w:rPr>
                <w:lang w:val="ru-RU"/>
              </w:rPr>
            </w:pPr>
            <w:r>
              <w:rPr>
                <w:lang w:val="ru-RU"/>
              </w:rPr>
              <w:t>Незаконная  охота</w:t>
            </w:r>
            <w:r w:rsidR="00DB6A6A">
              <w:rPr>
                <w:lang w:val="ru-RU"/>
              </w:rPr>
              <w:t xml:space="preserve"> на диких зверей и птиц</w:t>
            </w:r>
            <w:r>
              <w:rPr>
                <w:lang w:val="ru-RU"/>
              </w:rPr>
              <w:t>, вырубка лесов и деградация земель</w:t>
            </w:r>
          </w:p>
        </w:tc>
      </w:tr>
      <w:tr w:rsidR="00DB6A6A" w:rsidRPr="000F106D" w:rsidTr="00722F52">
        <w:trPr>
          <w:gridAfter w:val="6"/>
          <w:wAfter w:w="7060" w:type="dxa"/>
          <w:trHeight w:val="290"/>
        </w:trPr>
        <w:tc>
          <w:tcPr>
            <w:tcW w:w="4591" w:type="dxa"/>
            <w:gridSpan w:val="4"/>
            <w:tcBorders>
              <w:bottom w:val="single" w:sz="4" w:space="0" w:color="auto"/>
            </w:tcBorders>
          </w:tcPr>
          <w:p w:rsidR="00DB6A6A" w:rsidRPr="00857BE2" w:rsidRDefault="00DB6A6A" w:rsidP="00722F52">
            <w:pPr>
              <w:rPr>
                <w:color w:val="FF0000"/>
                <w:lang w:val="ru-RU"/>
              </w:rPr>
            </w:pPr>
          </w:p>
        </w:tc>
        <w:tc>
          <w:tcPr>
            <w:tcW w:w="6034" w:type="dxa"/>
            <w:gridSpan w:val="2"/>
          </w:tcPr>
          <w:p w:rsidR="00DB6A6A" w:rsidRPr="00ED2EF8" w:rsidRDefault="00DB6A6A" w:rsidP="00722F52">
            <w:pPr>
              <w:pStyle w:val="a3"/>
              <w:tabs>
                <w:tab w:val="clear" w:pos="4320"/>
                <w:tab w:val="clear" w:pos="8640"/>
              </w:tabs>
              <w:rPr>
                <w:lang w:val="ru-RU"/>
              </w:rPr>
            </w:pPr>
          </w:p>
        </w:tc>
      </w:tr>
      <w:tr w:rsidR="00DB6A6A" w:rsidRPr="006245ED" w:rsidTr="00722F52">
        <w:trPr>
          <w:gridAfter w:val="5"/>
          <w:wAfter w:w="1060" w:type="dxa"/>
          <w:cantSplit/>
          <w:trHeight w:val="290"/>
        </w:trPr>
        <w:tc>
          <w:tcPr>
            <w:tcW w:w="10625" w:type="dxa"/>
            <w:gridSpan w:val="6"/>
            <w:shd w:val="clear" w:color="auto" w:fill="999999"/>
          </w:tcPr>
          <w:p w:rsidR="00DB6A6A" w:rsidRPr="00CC247D" w:rsidRDefault="00DB6A6A" w:rsidP="00722F52">
            <w:pPr>
              <w:pStyle w:val="30"/>
            </w:pPr>
            <w:r w:rsidRPr="00CC247D">
              <w:t>Protected Area Administration and Resources</w:t>
            </w:r>
          </w:p>
          <w:p w:rsidR="00DB6A6A" w:rsidRPr="00BF40DA" w:rsidRDefault="00DB6A6A" w:rsidP="00722F52">
            <w:pPr>
              <w:rPr>
                <w:i/>
              </w:rPr>
            </w:pPr>
            <w:r w:rsidRPr="00CC247D">
              <w:t xml:space="preserve">                                                   </w:t>
            </w:r>
            <w:r w:rsidRPr="00CC247D">
              <w:rPr>
                <w:lang w:val="ru-RU"/>
              </w:rPr>
              <w:t>Администрация</w:t>
            </w:r>
            <w:r w:rsidRPr="00CC247D">
              <w:t xml:space="preserve"> </w:t>
            </w:r>
            <w:r w:rsidRPr="00CC247D">
              <w:rPr>
                <w:lang w:val="ru-RU"/>
              </w:rPr>
              <w:t>и</w:t>
            </w:r>
            <w:r w:rsidRPr="00CC247D">
              <w:t xml:space="preserve"> </w:t>
            </w:r>
            <w:r w:rsidRPr="00CC247D">
              <w:rPr>
                <w:lang w:val="ru-RU"/>
              </w:rPr>
              <w:t>Ресурсы</w:t>
            </w:r>
            <w:r w:rsidRPr="00CC247D">
              <w:t xml:space="preserve"> </w:t>
            </w:r>
            <w:r w:rsidRPr="00CC247D">
              <w:rPr>
                <w:lang w:val="ru-RU"/>
              </w:rPr>
              <w:t>ООПТ</w:t>
            </w:r>
            <w:r w:rsidRPr="00CC247D">
              <w:rPr>
                <w:color w:val="FF0000"/>
              </w:rPr>
              <w:t xml:space="preserve"> </w:t>
            </w:r>
          </w:p>
        </w:tc>
        <w:tc>
          <w:tcPr>
            <w:tcW w:w="6000" w:type="dxa"/>
          </w:tcPr>
          <w:p w:rsidR="00DB6A6A" w:rsidRPr="001D3AAB" w:rsidRDefault="00DB6A6A" w:rsidP="00722F52">
            <w:pPr>
              <w:pStyle w:val="a3"/>
              <w:tabs>
                <w:tab w:val="clear" w:pos="4320"/>
                <w:tab w:val="clear" w:pos="8640"/>
              </w:tabs>
            </w:pPr>
          </w:p>
        </w:tc>
      </w:tr>
      <w:tr w:rsidR="00DB6A6A" w:rsidRPr="001D3AAB" w:rsidTr="00722F52">
        <w:trPr>
          <w:gridAfter w:val="6"/>
          <w:wAfter w:w="7060" w:type="dxa"/>
          <w:trHeight w:val="290"/>
        </w:trPr>
        <w:tc>
          <w:tcPr>
            <w:tcW w:w="4591" w:type="dxa"/>
            <w:gridSpan w:val="4"/>
          </w:tcPr>
          <w:p w:rsidR="00DB6A6A" w:rsidRPr="00BF40DA" w:rsidRDefault="00DB6A6A" w:rsidP="00722F52"/>
        </w:tc>
        <w:tc>
          <w:tcPr>
            <w:tcW w:w="6034" w:type="dxa"/>
            <w:gridSpan w:val="2"/>
          </w:tcPr>
          <w:p w:rsidR="00DB6A6A" w:rsidRPr="00BF40DA" w:rsidRDefault="00DB6A6A" w:rsidP="00722F52">
            <w:pPr>
              <w:rPr>
                <w:i/>
              </w:rPr>
            </w:pPr>
          </w:p>
        </w:tc>
      </w:tr>
      <w:tr w:rsidR="00DB6A6A" w:rsidRPr="00BF40DA" w:rsidTr="00722F52">
        <w:trPr>
          <w:gridAfter w:val="5"/>
          <w:wAfter w:w="1060" w:type="dxa"/>
          <w:trHeight w:val="290"/>
        </w:trPr>
        <w:tc>
          <w:tcPr>
            <w:tcW w:w="10625" w:type="dxa"/>
            <w:gridSpan w:val="6"/>
          </w:tcPr>
          <w:p w:rsidR="00DB6A6A" w:rsidRPr="002D3D27" w:rsidRDefault="00DB6A6A" w:rsidP="00722F52">
            <w:pPr>
              <w:rPr>
                <w:rFonts w:ascii="Arial" w:hAnsi="Arial" w:cs="Arial"/>
              </w:rPr>
            </w:pPr>
            <w:r w:rsidRPr="002D3D27">
              <w:rPr>
                <w:rFonts w:ascii="Arial" w:hAnsi="Arial" w:cs="Arial"/>
              </w:rPr>
              <w:t>Description of Administration  Overall Structure</w:t>
            </w:r>
          </w:p>
          <w:p w:rsidR="00DB6A6A" w:rsidRPr="002D3D27" w:rsidRDefault="00DB6A6A" w:rsidP="00722F52">
            <w:pPr>
              <w:rPr>
                <w:rFonts w:ascii="Arial" w:hAnsi="Arial" w:cs="Arial"/>
              </w:rPr>
            </w:pPr>
            <w:r w:rsidRPr="002D3D27">
              <w:rPr>
                <w:rFonts w:ascii="Arial" w:hAnsi="Arial" w:cs="Arial"/>
              </w:rPr>
              <w:t>(diagram in annex)</w:t>
            </w:r>
          </w:p>
          <w:p w:rsidR="00DB6A6A" w:rsidRPr="002D3D27" w:rsidRDefault="00DB6A6A" w:rsidP="00722F52">
            <w:pPr>
              <w:rPr>
                <w:lang w:val="ru-RU"/>
              </w:rPr>
            </w:pPr>
            <w:r w:rsidRPr="002D3D27">
              <w:rPr>
                <w:rFonts w:ascii="Arial" w:hAnsi="Arial" w:cs="Arial"/>
                <w:lang w:val="ru-RU"/>
              </w:rPr>
              <w:t>Информация об администрации. Общая структура (диаграмма в приложении)</w:t>
            </w:r>
          </w:p>
        </w:tc>
        <w:tc>
          <w:tcPr>
            <w:tcW w:w="6000" w:type="dxa"/>
          </w:tcPr>
          <w:p w:rsidR="00DB6A6A" w:rsidRPr="002A4897" w:rsidRDefault="00DB6A6A" w:rsidP="00722F52">
            <w:pPr>
              <w:rPr>
                <w:lang w:val="ru-RU"/>
              </w:rPr>
            </w:pPr>
            <w:r w:rsidRPr="002A4897">
              <w:rPr>
                <w:lang w:val="ru-RU"/>
              </w:rPr>
              <w:t>Администрация заказника  является составной частью администрации лесхоза, которая включает в себя  директора лесхоза, главного лесничего, инженера по охране леса  и заведующего заказником и егерей. Заказник функционирует в составе лесхоза и не является самостоятельным юридическим лицом.</w:t>
            </w:r>
            <w:r>
              <w:rPr>
                <w:lang w:val="ru-RU"/>
              </w:rPr>
              <w:t xml:space="preserve"> Офис  администрации </w:t>
            </w:r>
            <w:proofErr w:type="spellStart"/>
            <w:r>
              <w:rPr>
                <w:lang w:val="ru-RU"/>
              </w:rPr>
              <w:t>Айнинского</w:t>
            </w:r>
            <w:proofErr w:type="spellEnd"/>
            <w:r>
              <w:rPr>
                <w:lang w:val="ru-RU"/>
              </w:rPr>
              <w:t xml:space="preserve"> лесхоза</w:t>
            </w:r>
            <w:r w:rsidRPr="002A4897">
              <w:rPr>
                <w:lang w:val="ru-RU"/>
              </w:rPr>
              <w:t xml:space="preserve"> </w:t>
            </w:r>
            <w:proofErr w:type="spellStart"/>
            <w:proofErr w:type="gramStart"/>
            <w:r w:rsidRPr="002A4897">
              <w:rPr>
                <w:lang w:val="ru-RU"/>
              </w:rPr>
              <w:t>лесхоза</w:t>
            </w:r>
            <w:proofErr w:type="spellEnd"/>
            <w:proofErr w:type="gramEnd"/>
            <w:r w:rsidRPr="002A4897">
              <w:rPr>
                <w:lang w:val="ru-RU"/>
              </w:rPr>
              <w:t xml:space="preserve"> расположен в поселк</w:t>
            </w:r>
            <w:r>
              <w:rPr>
                <w:lang w:val="ru-RU"/>
              </w:rPr>
              <w:t xml:space="preserve">е Айни </w:t>
            </w:r>
            <w:proofErr w:type="spellStart"/>
            <w:r>
              <w:rPr>
                <w:lang w:val="ru-RU"/>
              </w:rPr>
              <w:t>Айнинского</w:t>
            </w:r>
            <w:proofErr w:type="spellEnd"/>
            <w:r>
              <w:rPr>
                <w:lang w:val="ru-RU"/>
              </w:rPr>
              <w:t xml:space="preserve"> </w:t>
            </w:r>
            <w:r w:rsidRPr="002A4897">
              <w:rPr>
                <w:lang w:val="ru-RU"/>
              </w:rPr>
              <w:t xml:space="preserve"> района </w:t>
            </w:r>
            <w:r>
              <w:rPr>
                <w:lang w:val="ru-RU"/>
              </w:rPr>
              <w:t>Согдийской области.</w:t>
            </w:r>
            <w:r w:rsidRPr="002A4897">
              <w:rPr>
                <w:lang w:val="ru-RU"/>
              </w:rPr>
              <w:t xml:space="preserve">    Заведующий заказником и егеря заказника находятся (проживают)   вблизи заказника.</w:t>
            </w:r>
          </w:p>
          <w:p w:rsidR="00DB6A6A" w:rsidRPr="002D3D27" w:rsidRDefault="00DB6A6A" w:rsidP="00722F52">
            <w:pPr>
              <w:rPr>
                <w:color w:val="00B050"/>
                <w:lang w:val="ru-RU"/>
              </w:rPr>
            </w:pPr>
          </w:p>
        </w:tc>
      </w:tr>
      <w:tr w:rsidR="00DB6A6A" w:rsidRPr="00BF40DA" w:rsidTr="00722F52">
        <w:trPr>
          <w:gridAfter w:val="5"/>
          <w:wAfter w:w="1060" w:type="dxa"/>
          <w:cantSplit/>
          <w:trHeight w:val="290"/>
        </w:trPr>
        <w:tc>
          <w:tcPr>
            <w:tcW w:w="10625" w:type="dxa"/>
            <w:gridSpan w:val="6"/>
          </w:tcPr>
          <w:p w:rsidR="00DB6A6A" w:rsidRPr="00857BE2" w:rsidRDefault="00DB6A6A" w:rsidP="00722F52">
            <w:pPr>
              <w:rPr>
                <w:color w:val="FF0000"/>
                <w:lang w:val="ru-RU"/>
              </w:rPr>
            </w:pPr>
          </w:p>
        </w:tc>
        <w:tc>
          <w:tcPr>
            <w:tcW w:w="6000" w:type="dxa"/>
          </w:tcPr>
          <w:p w:rsidR="00DB6A6A" w:rsidRPr="002A4897" w:rsidRDefault="00DB6A6A" w:rsidP="00722F52">
            <w:pPr>
              <w:rPr>
                <w:lang w:val="ru-RU"/>
              </w:rPr>
            </w:pPr>
            <w:r w:rsidRPr="002A4897">
              <w:rPr>
                <w:lang w:val="ru-RU"/>
              </w:rPr>
              <w:t xml:space="preserve"> </w:t>
            </w:r>
          </w:p>
        </w:tc>
      </w:tr>
      <w:tr w:rsidR="00DB6A6A" w:rsidRPr="000F106D" w:rsidTr="00722F52">
        <w:trPr>
          <w:gridAfter w:val="6"/>
          <w:wAfter w:w="7060" w:type="dxa"/>
          <w:trHeight w:val="290"/>
        </w:trPr>
        <w:tc>
          <w:tcPr>
            <w:tcW w:w="4591" w:type="dxa"/>
            <w:gridSpan w:val="4"/>
          </w:tcPr>
          <w:p w:rsidR="00DB6A6A" w:rsidRPr="002D3D27" w:rsidRDefault="00DB6A6A" w:rsidP="00722F52">
            <w:pPr>
              <w:rPr>
                <w:rFonts w:ascii="Arial" w:hAnsi="Arial" w:cs="Arial"/>
              </w:rPr>
            </w:pPr>
            <w:r w:rsidRPr="002D3D27">
              <w:rPr>
                <w:rFonts w:ascii="Arial" w:hAnsi="Arial" w:cs="Arial"/>
                <w:u w:val="single"/>
              </w:rPr>
              <w:t>Staff (</w:t>
            </w:r>
            <w:r w:rsidRPr="002D3D27">
              <w:rPr>
                <w:rFonts w:ascii="Arial" w:hAnsi="Arial" w:cs="Arial"/>
              </w:rPr>
              <w:t>see annex for full list)</w:t>
            </w:r>
          </w:p>
          <w:p w:rsidR="00DB6A6A" w:rsidRPr="00857BE2" w:rsidRDefault="00DB6A6A" w:rsidP="00722F52">
            <w:pPr>
              <w:rPr>
                <w:rFonts w:ascii="Arial" w:hAnsi="Arial" w:cs="Arial"/>
                <w:color w:val="FF0000"/>
                <w:lang w:val="ru-RU"/>
              </w:rPr>
            </w:pPr>
            <w:r w:rsidRPr="002D3D27">
              <w:rPr>
                <w:rFonts w:ascii="Arial" w:hAnsi="Arial" w:cs="Arial"/>
                <w:lang w:val="ru-RU"/>
              </w:rPr>
              <w:t>Персона</w:t>
            </w:r>
            <w:proofErr w:type="gramStart"/>
            <w:r w:rsidRPr="002D3D27">
              <w:rPr>
                <w:rFonts w:ascii="Arial" w:hAnsi="Arial" w:cs="Arial"/>
                <w:lang w:val="ru-RU"/>
              </w:rPr>
              <w:t>л(</w:t>
            </w:r>
            <w:proofErr w:type="gramEnd"/>
            <w:r w:rsidRPr="002D3D27">
              <w:rPr>
                <w:rFonts w:ascii="Arial" w:hAnsi="Arial" w:cs="Arial"/>
                <w:lang w:val="ru-RU"/>
              </w:rPr>
              <w:t xml:space="preserve"> полный список см.в </w:t>
            </w:r>
            <w:proofErr w:type="spellStart"/>
            <w:r w:rsidRPr="002D3D27">
              <w:rPr>
                <w:rFonts w:ascii="Arial" w:hAnsi="Arial" w:cs="Arial"/>
                <w:lang w:val="ru-RU"/>
              </w:rPr>
              <w:t>прилож</w:t>
            </w:r>
            <w:proofErr w:type="spellEnd"/>
            <w:r w:rsidRPr="002D3D27">
              <w:rPr>
                <w:rFonts w:ascii="Arial" w:hAnsi="Arial" w:cs="Arial"/>
                <w:lang w:val="ru-RU"/>
              </w:rPr>
              <w:t>.)</w:t>
            </w:r>
          </w:p>
        </w:tc>
        <w:tc>
          <w:tcPr>
            <w:tcW w:w="6034" w:type="dxa"/>
            <w:gridSpan w:val="2"/>
          </w:tcPr>
          <w:p w:rsidR="00DB6A6A" w:rsidRPr="002A4897" w:rsidRDefault="00DB6A6A" w:rsidP="00722F52">
            <w:pPr>
              <w:rPr>
                <w:lang w:val="ru-RU"/>
              </w:rPr>
            </w:pPr>
            <w:r>
              <w:rPr>
                <w:color w:val="00B050"/>
                <w:lang w:val="ru-RU"/>
              </w:rPr>
              <w:t xml:space="preserve"> </w:t>
            </w:r>
            <w:r w:rsidRPr="002A4897">
              <w:rPr>
                <w:lang w:val="ru-RU"/>
              </w:rPr>
              <w:t>Служба по охране заказника состои</w:t>
            </w:r>
            <w:r w:rsidR="00430728">
              <w:rPr>
                <w:lang w:val="ru-RU"/>
              </w:rPr>
              <w:t>т из заведующего заказником и 3</w:t>
            </w:r>
            <w:r>
              <w:rPr>
                <w:lang w:val="ru-RU"/>
              </w:rPr>
              <w:t>-х</w:t>
            </w:r>
            <w:r w:rsidRPr="002A4897">
              <w:rPr>
                <w:lang w:val="ru-RU"/>
              </w:rPr>
              <w:t xml:space="preserve"> егерей, за каждым из которых закреплена определенная территория, так называемый, обход</w:t>
            </w:r>
            <w:r w:rsidR="00430728">
              <w:rPr>
                <w:lang w:val="ru-RU"/>
              </w:rPr>
              <w:t>.  Территория заказника имеет  3</w:t>
            </w:r>
            <w:r>
              <w:rPr>
                <w:lang w:val="ru-RU"/>
              </w:rPr>
              <w:t xml:space="preserve"> о</w:t>
            </w:r>
            <w:r w:rsidR="00430728">
              <w:rPr>
                <w:lang w:val="ru-RU"/>
              </w:rPr>
              <w:t>бходов со средней площадью 3-4</w:t>
            </w:r>
            <w:r>
              <w:rPr>
                <w:lang w:val="ru-RU"/>
              </w:rPr>
              <w:t xml:space="preserve"> </w:t>
            </w:r>
            <w:r w:rsidRPr="002A4897">
              <w:rPr>
                <w:lang w:val="ru-RU"/>
              </w:rPr>
              <w:t xml:space="preserve">тыс. га. </w:t>
            </w:r>
          </w:p>
          <w:p w:rsidR="00DB6A6A" w:rsidRPr="002D3D27" w:rsidRDefault="00DB6A6A" w:rsidP="00722F52">
            <w:pPr>
              <w:rPr>
                <w:lang w:val="ru-RU"/>
              </w:rPr>
            </w:pPr>
            <w:r w:rsidRPr="002A4897">
              <w:rPr>
                <w:lang w:val="ru-RU"/>
              </w:rPr>
              <w:t xml:space="preserve">Каждому егерю выдается паспорт обхода с указанием  границы  и описанием характеристики насаждений, дорог, пожароопасных участков и материальных средств, закрепленных за егерем.  </w:t>
            </w:r>
          </w:p>
          <w:p w:rsidR="00DB6A6A" w:rsidRPr="002D3D27" w:rsidRDefault="00DB6A6A" w:rsidP="00722F52">
            <w:pPr>
              <w:rPr>
                <w:lang w:val="ru-RU"/>
              </w:rPr>
            </w:pPr>
          </w:p>
        </w:tc>
      </w:tr>
      <w:tr w:rsidR="00DB6A6A" w:rsidRPr="000F106D" w:rsidTr="00722F52">
        <w:trPr>
          <w:gridAfter w:val="6"/>
          <w:wAfter w:w="7060" w:type="dxa"/>
          <w:trHeight w:val="290"/>
        </w:trPr>
        <w:tc>
          <w:tcPr>
            <w:tcW w:w="4591" w:type="dxa"/>
            <w:gridSpan w:val="4"/>
          </w:tcPr>
          <w:p w:rsidR="00DB6A6A" w:rsidRPr="008C0112" w:rsidRDefault="00DB6A6A" w:rsidP="00722F52">
            <w:pPr>
              <w:rPr>
                <w:rFonts w:ascii="Arial" w:hAnsi="Arial" w:cs="Arial"/>
              </w:rPr>
            </w:pPr>
            <w:r>
              <w:rPr>
                <w:rFonts w:ascii="Arial" w:hAnsi="Arial" w:cs="Arial"/>
              </w:rPr>
              <w:t>Summary</w:t>
            </w:r>
            <w:r w:rsidRPr="008C0112">
              <w:rPr>
                <w:rFonts w:ascii="Arial" w:hAnsi="Arial" w:cs="Arial"/>
              </w:rPr>
              <w:t xml:space="preserve"> </w:t>
            </w:r>
            <w:r>
              <w:rPr>
                <w:rFonts w:ascii="Arial" w:hAnsi="Arial" w:cs="Arial"/>
              </w:rPr>
              <w:t>of</w:t>
            </w:r>
            <w:r w:rsidRPr="008C0112">
              <w:rPr>
                <w:rFonts w:ascii="Arial" w:hAnsi="Arial" w:cs="Arial"/>
              </w:rPr>
              <w:t xml:space="preserve"> </w:t>
            </w:r>
            <w:r>
              <w:rPr>
                <w:rFonts w:ascii="Arial" w:hAnsi="Arial" w:cs="Arial"/>
              </w:rPr>
              <w:t>Protection</w:t>
            </w:r>
            <w:r w:rsidRPr="008C0112">
              <w:rPr>
                <w:rFonts w:ascii="Arial" w:hAnsi="Arial" w:cs="Arial"/>
              </w:rPr>
              <w:t xml:space="preserve"> </w:t>
            </w:r>
            <w:r>
              <w:rPr>
                <w:rFonts w:ascii="Arial" w:hAnsi="Arial" w:cs="Arial"/>
              </w:rPr>
              <w:t>Staff</w:t>
            </w:r>
          </w:p>
          <w:p w:rsidR="00DB6A6A" w:rsidRPr="002A4897" w:rsidRDefault="00DB6A6A" w:rsidP="00722F52">
            <w:pPr>
              <w:rPr>
                <w:lang w:val="ru-RU"/>
              </w:rPr>
            </w:pPr>
            <w:r w:rsidRPr="002A4897">
              <w:rPr>
                <w:lang w:val="ru-RU"/>
              </w:rPr>
              <w:t>.</w:t>
            </w:r>
          </w:p>
          <w:p w:rsidR="00DB6A6A" w:rsidRPr="00A1582F" w:rsidRDefault="00DB6A6A" w:rsidP="00722F52">
            <w:pPr>
              <w:rPr>
                <w:rFonts w:ascii="Arial" w:hAnsi="Arial" w:cs="Arial"/>
                <w:lang w:val="ru-RU"/>
              </w:rPr>
            </w:pPr>
          </w:p>
          <w:p w:rsidR="00DB6A6A" w:rsidRPr="00A1582F" w:rsidRDefault="00DB6A6A" w:rsidP="00722F52">
            <w:pPr>
              <w:rPr>
                <w:rFonts w:ascii="Arial" w:hAnsi="Arial" w:cs="Arial"/>
                <w:lang w:val="ru-RU"/>
              </w:rPr>
            </w:pPr>
          </w:p>
        </w:tc>
        <w:tc>
          <w:tcPr>
            <w:tcW w:w="6034" w:type="dxa"/>
            <w:gridSpan w:val="2"/>
          </w:tcPr>
          <w:p w:rsidR="00DB6A6A" w:rsidRPr="002A4897" w:rsidRDefault="00DB6A6A" w:rsidP="00722F52">
            <w:pPr>
              <w:rPr>
                <w:lang w:val="ru-RU"/>
              </w:rPr>
            </w:pPr>
            <w:r w:rsidRPr="00485EAB">
              <w:rPr>
                <w:lang w:val="ru-RU"/>
              </w:rPr>
              <w:lastRenderedPageBreak/>
              <w:t xml:space="preserve">                 </w:t>
            </w:r>
            <w:r w:rsidRPr="002A4897">
              <w:rPr>
                <w:lang w:val="ru-RU"/>
              </w:rPr>
              <w:t>Должностные обязанности:</w:t>
            </w:r>
          </w:p>
          <w:p w:rsidR="00DB6A6A" w:rsidRPr="002A4897" w:rsidRDefault="00DB6A6A" w:rsidP="00722F52">
            <w:pPr>
              <w:rPr>
                <w:lang w:val="ru-RU"/>
              </w:rPr>
            </w:pPr>
            <w:r w:rsidRPr="00164470">
              <w:rPr>
                <w:lang w:val="ru-RU"/>
              </w:rPr>
              <w:t>Директор</w:t>
            </w:r>
            <w:r w:rsidRPr="002A4897">
              <w:rPr>
                <w:lang w:val="ru-RU"/>
              </w:rPr>
              <w:t xml:space="preserve"> лесхоза  осуществляет общее руководство лесхозом, включая и  заказник, отвечает за подбор </w:t>
            </w:r>
            <w:r w:rsidRPr="002A4897">
              <w:rPr>
                <w:lang w:val="ru-RU"/>
              </w:rPr>
              <w:lastRenderedPageBreak/>
              <w:t xml:space="preserve">кадров, повышение их квалификации, переаттестацию, </w:t>
            </w:r>
            <w:proofErr w:type="gramStart"/>
            <w:r w:rsidRPr="002A4897">
              <w:rPr>
                <w:lang w:val="ru-RU"/>
              </w:rPr>
              <w:t>утверждает</w:t>
            </w:r>
            <w:proofErr w:type="gramEnd"/>
            <w:r w:rsidRPr="002A4897">
              <w:rPr>
                <w:lang w:val="ru-RU"/>
              </w:rPr>
              <w:t xml:space="preserve"> планы работ и финансирование на их выполнение и решает правовые и хозяйственные вопросы.</w:t>
            </w:r>
          </w:p>
          <w:p w:rsidR="00DB6A6A" w:rsidRPr="002A4897" w:rsidRDefault="00DB6A6A" w:rsidP="00722F52">
            <w:pPr>
              <w:rPr>
                <w:lang w:val="ru-RU"/>
              </w:rPr>
            </w:pPr>
            <w:r w:rsidRPr="002A4897">
              <w:rPr>
                <w:lang w:val="ru-RU"/>
              </w:rPr>
              <w:t>Главный лесничий является прямым заместителем директора лесхоза по вопросам охраны лесных насаждений и имеющихся природных объектов и животного мира, по организации проведения плановых работ, их  своевременному и качественному  выполнению. Руководит проведением мониторинга природных ресурсов, учетом диких животных, ведет отчетность и своевременно представляет в вышестоящую организацию необходимые сведения и отчеты. Отвечает также за противопожарное состояние территории лесхоза, включая и заказник и за технику безопасности при  выполнении лесохозяйственных, биотехнических и иных видов работ.</w:t>
            </w:r>
          </w:p>
          <w:p w:rsidR="00DB6A6A" w:rsidRPr="002A4897" w:rsidRDefault="00DB6A6A" w:rsidP="00722F52">
            <w:pPr>
              <w:rPr>
                <w:lang w:val="ru-RU"/>
              </w:rPr>
            </w:pPr>
            <w:r w:rsidRPr="002A4897">
              <w:rPr>
                <w:lang w:val="ru-RU"/>
              </w:rPr>
              <w:t>Егеря занимаются непосредственно охраной вверенного им обхода и несут персональную ответственность за состоянием обхода, выполнением плановых работ в своем обходе и должны совершенствовать свои знания и регулярно сдавать технический минимум.</w:t>
            </w:r>
          </w:p>
          <w:p w:rsidR="00DB6A6A" w:rsidRPr="002A4897" w:rsidRDefault="00DB6A6A" w:rsidP="00722F52">
            <w:pPr>
              <w:rPr>
                <w:lang w:val="ru-RU"/>
              </w:rPr>
            </w:pPr>
          </w:p>
        </w:tc>
      </w:tr>
      <w:tr w:rsidR="00DB6A6A" w:rsidRPr="000F106D" w:rsidTr="00722F52">
        <w:trPr>
          <w:gridAfter w:val="6"/>
          <w:wAfter w:w="7060" w:type="dxa"/>
          <w:trHeight w:val="290"/>
        </w:trPr>
        <w:tc>
          <w:tcPr>
            <w:tcW w:w="4591" w:type="dxa"/>
            <w:gridSpan w:val="4"/>
          </w:tcPr>
          <w:p w:rsidR="00DB6A6A" w:rsidRDefault="00DB6A6A" w:rsidP="00722F52">
            <w:pPr>
              <w:rPr>
                <w:rFonts w:ascii="Arial" w:hAnsi="Arial" w:cs="Arial"/>
                <w:lang w:val="ru-RU"/>
              </w:rPr>
            </w:pPr>
            <w:r>
              <w:rPr>
                <w:rFonts w:ascii="Arial" w:hAnsi="Arial" w:cs="Arial"/>
              </w:rPr>
              <w:lastRenderedPageBreak/>
              <w:t>Summary</w:t>
            </w:r>
            <w:r w:rsidRPr="002D3D27">
              <w:rPr>
                <w:rFonts w:ascii="Arial" w:hAnsi="Arial" w:cs="Arial"/>
                <w:lang w:val="ru-RU"/>
              </w:rPr>
              <w:t xml:space="preserve"> </w:t>
            </w:r>
            <w:r>
              <w:rPr>
                <w:rFonts w:ascii="Arial" w:hAnsi="Arial" w:cs="Arial"/>
              </w:rPr>
              <w:t>of</w:t>
            </w:r>
            <w:r w:rsidRPr="002D3D27">
              <w:rPr>
                <w:rFonts w:ascii="Arial" w:hAnsi="Arial" w:cs="Arial"/>
                <w:lang w:val="ru-RU"/>
              </w:rPr>
              <w:t xml:space="preserve"> </w:t>
            </w:r>
            <w:r>
              <w:rPr>
                <w:rFonts w:ascii="Arial" w:hAnsi="Arial" w:cs="Arial"/>
              </w:rPr>
              <w:t>Research</w:t>
            </w:r>
            <w:r w:rsidRPr="002D3D27">
              <w:rPr>
                <w:rFonts w:ascii="Arial" w:hAnsi="Arial" w:cs="Arial"/>
                <w:lang w:val="ru-RU"/>
              </w:rPr>
              <w:t xml:space="preserve"> </w:t>
            </w:r>
            <w:r>
              <w:rPr>
                <w:rFonts w:ascii="Arial" w:hAnsi="Arial" w:cs="Arial"/>
              </w:rPr>
              <w:t>Staff</w:t>
            </w:r>
          </w:p>
          <w:p w:rsidR="00DB6A6A" w:rsidRDefault="00DB6A6A" w:rsidP="00722F52">
            <w:pPr>
              <w:rPr>
                <w:lang w:val="ru-RU"/>
              </w:rPr>
            </w:pPr>
            <w:r w:rsidRPr="00A1582F">
              <w:rPr>
                <w:rFonts w:ascii="Arial" w:hAnsi="Arial" w:cs="Arial"/>
                <w:lang w:val="ru-RU"/>
              </w:rPr>
              <w:t xml:space="preserve"> Резюме научного персонала ООПТ</w:t>
            </w:r>
            <w:r w:rsidRPr="002A4897">
              <w:rPr>
                <w:lang w:val="ru-RU"/>
              </w:rPr>
              <w:t xml:space="preserve"> </w:t>
            </w:r>
          </w:p>
          <w:p w:rsidR="00DB6A6A" w:rsidRDefault="00DB6A6A" w:rsidP="00722F52">
            <w:pPr>
              <w:rPr>
                <w:rFonts w:ascii="Arial" w:hAnsi="Arial" w:cs="Arial"/>
                <w:lang w:val="ru-RU"/>
              </w:rPr>
            </w:pPr>
          </w:p>
          <w:p w:rsidR="00DB6A6A" w:rsidRPr="007202F5" w:rsidRDefault="00DB6A6A" w:rsidP="00722F52">
            <w:pPr>
              <w:rPr>
                <w:rFonts w:ascii="Arial" w:hAnsi="Arial" w:cs="Arial"/>
                <w:lang w:val="ru-RU"/>
              </w:rPr>
            </w:pPr>
          </w:p>
        </w:tc>
        <w:tc>
          <w:tcPr>
            <w:tcW w:w="6034" w:type="dxa"/>
            <w:gridSpan w:val="2"/>
          </w:tcPr>
          <w:p w:rsidR="00DB6A6A" w:rsidRPr="00481992" w:rsidRDefault="00DB6A6A" w:rsidP="00722F52">
            <w:pPr>
              <w:rPr>
                <w:rFonts w:ascii="Arial" w:hAnsi="Arial" w:cs="Arial"/>
                <w:lang w:val="ru-RU"/>
              </w:rPr>
            </w:pPr>
            <w:r w:rsidRPr="002A4897">
              <w:rPr>
                <w:lang w:val="ru-RU"/>
              </w:rPr>
              <w:t>Научные сотрудники по штату в заказнике не имеются.   Научные исследования проводил</w:t>
            </w:r>
            <w:r>
              <w:rPr>
                <w:lang w:val="ru-RU"/>
              </w:rPr>
              <w:t xml:space="preserve">ись только </w:t>
            </w:r>
            <w:r w:rsidRPr="002A4897">
              <w:rPr>
                <w:lang w:val="ru-RU"/>
              </w:rPr>
              <w:t xml:space="preserve">  Институтами Академии Наук РТ </w:t>
            </w:r>
            <w:proofErr w:type="gramStart"/>
            <w:r w:rsidRPr="002A4897">
              <w:rPr>
                <w:lang w:val="ru-RU"/>
              </w:rPr>
              <w:t xml:space="preserve">( </w:t>
            </w:r>
            <w:proofErr w:type="gramEnd"/>
            <w:r w:rsidRPr="002A4897">
              <w:rPr>
                <w:lang w:val="ru-RU"/>
              </w:rPr>
              <w:t>Институт зоологии и паразитологии и Институт ботаники ), а также Институтом леса Комитета охраны окружающей среды при  Правительстве Республики Таджикистан</w:t>
            </w:r>
          </w:p>
        </w:tc>
      </w:tr>
      <w:tr w:rsidR="00DB6A6A" w:rsidRPr="000F106D" w:rsidTr="00722F52">
        <w:trPr>
          <w:gridAfter w:val="6"/>
          <w:wAfter w:w="7060" w:type="dxa"/>
          <w:trHeight w:val="290"/>
        </w:trPr>
        <w:tc>
          <w:tcPr>
            <w:tcW w:w="4591" w:type="dxa"/>
            <w:gridSpan w:val="4"/>
          </w:tcPr>
          <w:p w:rsidR="00DB6A6A" w:rsidRDefault="00DB6A6A" w:rsidP="00722F52">
            <w:pPr>
              <w:pStyle w:val="7"/>
              <w:ind w:left="360" w:firstLine="0"/>
              <w:rPr>
                <w:i w:val="0"/>
                <w:iCs w:val="0"/>
                <w:lang w:val="ru-RU"/>
              </w:rPr>
            </w:pPr>
            <w:r>
              <w:rPr>
                <w:i w:val="0"/>
                <w:iCs w:val="0"/>
              </w:rPr>
              <w:lastRenderedPageBreak/>
              <w:t>Other</w:t>
            </w:r>
            <w:r w:rsidRPr="007460AE">
              <w:rPr>
                <w:i w:val="0"/>
                <w:iCs w:val="0"/>
                <w:lang w:val="ru-RU"/>
              </w:rPr>
              <w:t xml:space="preserve"> </w:t>
            </w:r>
            <w:r>
              <w:rPr>
                <w:i w:val="0"/>
                <w:iCs w:val="0"/>
              </w:rPr>
              <w:t>Staff</w:t>
            </w:r>
          </w:p>
          <w:p w:rsidR="00DB6A6A" w:rsidRPr="007202F5" w:rsidRDefault="00DB6A6A" w:rsidP="00722F52">
            <w:pPr>
              <w:rPr>
                <w:lang w:val="ru-RU"/>
              </w:rPr>
            </w:pPr>
            <w:r w:rsidRPr="00A1582F">
              <w:rPr>
                <w:lang w:val="ru-RU"/>
              </w:rPr>
              <w:t>Остальные персонал ООПТ</w:t>
            </w:r>
          </w:p>
        </w:tc>
        <w:tc>
          <w:tcPr>
            <w:tcW w:w="6034" w:type="dxa"/>
            <w:gridSpan w:val="2"/>
          </w:tcPr>
          <w:p w:rsidR="00DB6A6A" w:rsidRPr="00481992" w:rsidRDefault="00DB6A6A" w:rsidP="00722F52">
            <w:pPr>
              <w:rPr>
                <w:rFonts w:ascii="Arial" w:hAnsi="Arial" w:cs="Arial"/>
                <w:lang w:val="ru-RU"/>
              </w:rPr>
            </w:pPr>
            <w:r w:rsidRPr="00481992">
              <w:rPr>
                <w:lang w:val="ru-RU"/>
              </w:rPr>
              <w:t>Кроме администрации -  на пожароопасный сезон принимаются временные пожарные сторожа, имеется  обслуживающий персонал - охранник офиса  и  уборщица</w:t>
            </w:r>
            <w:proofErr w:type="gramStart"/>
            <w:r w:rsidRPr="00481992">
              <w:rPr>
                <w:rFonts w:ascii="Arial" w:hAnsi="Arial" w:cs="Arial"/>
                <w:lang w:val="ru-RU"/>
              </w:rPr>
              <w:t xml:space="preserve"> .</w:t>
            </w:r>
            <w:proofErr w:type="gramEnd"/>
          </w:p>
        </w:tc>
      </w:tr>
      <w:tr w:rsidR="00DB6A6A" w:rsidRPr="00A71166" w:rsidTr="00722F52">
        <w:trPr>
          <w:gridAfter w:val="6"/>
          <w:wAfter w:w="7060" w:type="dxa"/>
          <w:trHeight w:val="290"/>
        </w:trPr>
        <w:tc>
          <w:tcPr>
            <w:tcW w:w="4591" w:type="dxa"/>
            <w:gridSpan w:val="4"/>
          </w:tcPr>
          <w:p w:rsidR="00DB6A6A" w:rsidRPr="007C5744" w:rsidRDefault="00DB6A6A" w:rsidP="00722F52">
            <w:pPr>
              <w:pStyle w:val="4"/>
              <w:jc w:val="center"/>
              <w:rPr>
                <w:bCs w:val="0"/>
              </w:rPr>
            </w:pPr>
            <w:r w:rsidRPr="007C5744">
              <w:rPr>
                <w:bCs w:val="0"/>
              </w:rPr>
              <w:t>Qualifications and Training of staff</w:t>
            </w:r>
          </w:p>
          <w:p w:rsidR="00DB6A6A" w:rsidRPr="007460AE" w:rsidRDefault="00DB6A6A" w:rsidP="00722F52">
            <w:pPr>
              <w:jc w:val="center"/>
            </w:pPr>
            <w:r w:rsidRPr="007C5744">
              <w:rPr>
                <w:b/>
                <w:lang w:val="ru-RU"/>
              </w:rPr>
              <w:t>Квалификация</w:t>
            </w:r>
            <w:r w:rsidRPr="007C5744">
              <w:rPr>
                <w:b/>
              </w:rPr>
              <w:t xml:space="preserve"> </w:t>
            </w:r>
            <w:r w:rsidRPr="007C5744">
              <w:rPr>
                <w:b/>
                <w:lang w:val="ru-RU"/>
              </w:rPr>
              <w:t>и</w:t>
            </w:r>
            <w:r w:rsidRPr="007C5744">
              <w:rPr>
                <w:b/>
              </w:rPr>
              <w:t xml:space="preserve"> </w:t>
            </w:r>
            <w:r w:rsidRPr="007C5744">
              <w:rPr>
                <w:b/>
                <w:lang w:val="ru-RU"/>
              </w:rPr>
              <w:t>обучение</w:t>
            </w:r>
            <w:r w:rsidRPr="007C5744">
              <w:rPr>
                <w:b/>
              </w:rPr>
              <w:t xml:space="preserve"> </w:t>
            </w:r>
            <w:r w:rsidRPr="007C5744">
              <w:rPr>
                <w:b/>
                <w:lang w:val="ru-RU"/>
              </w:rPr>
              <w:t>персонала</w:t>
            </w:r>
          </w:p>
        </w:tc>
        <w:tc>
          <w:tcPr>
            <w:tcW w:w="6034" w:type="dxa"/>
            <w:gridSpan w:val="2"/>
          </w:tcPr>
          <w:p w:rsidR="00DB6A6A" w:rsidRPr="00481992" w:rsidRDefault="00DB6A6A" w:rsidP="00722F52">
            <w:pPr>
              <w:rPr>
                <w:lang w:val="ru-RU"/>
              </w:rPr>
            </w:pPr>
            <w:r w:rsidRPr="00481992">
              <w:rPr>
                <w:lang w:val="ru-RU"/>
              </w:rPr>
              <w:t>Директ</w:t>
            </w:r>
            <w:r>
              <w:rPr>
                <w:lang w:val="ru-RU"/>
              </w:rPr>
              <w:t>ор лесхоза имеет высшее агрономический</w:t>
            </w:r>
            <w:r w:rsidRPr="00481992">
              <w:rPr>
                <w:lang w:val="ru-RU"/>
              </w:rPr>
              <w:t xml:space="preserve"> образо</w:t>
            </w:r>
            <w:r>
              <w:rPr>
                <w:lang w:val="ru-RU"/>
              </w:rPr>
              <w:t xml:space="preserve">вание по специальности </w:t>
            </w:r>
            <w:proofErr w:type="gramStart"/>
            <w:r>
              <w:rPr>
                <w:lang w:val="ru-RU"/>
              </w:rPr>
              <w:t>ученный</w:t>
            </w:r>
            <w:proofErr w:type="gramEnd"/>
            <w:r>
              <w:rPr>
                <w:lang w:val="ru-RU"/>
              </w:rPr>
              <w:t xml:space="preserve"> агроном</w:t>
            </w:r>
            <w:r w:rsidRPr="00481992">
              <w:rPr>
                <w:lang w:val="ru-RU"/>
              </w:rPr>
              <w:t>, стаж работ</w:t>
            </w:r>
            <w:r w:rsidR="00430728">
              <w:rPr>
                <w:lang w:val="ru-RU"/>
              </w:rPr>
              <w:t>ы в системе лесного хозяйства 5</w:t>
            </w:r>
            <w:r>
              <w:rPr>
                <w:lang w:val="ru-RU"/>
              </w:rPr>
              <w:t xml:space="preserve"> года</w:t>
            </w:r>
          </w:p>
          <w:p w:rsidR="00DB6A6A" w:rsidRPr="00481992" w:rsidRDefault="00DB6A6A" w:rsidP="00722F52">
            <w:pPr>
              <w:rPr>
                <w:lang w:val="ru-RU"/>
              </w:rPr>
            </w:pPr>
            <w:r>
              <w:rPr>
                <w:lang w:val="ru-RU"/>
              </w:rPr>
              <w:t>Главный лесничий имеет - техническое образование, диплом техни</w:t>
            </w:r>
            <w:proofErr w:type="gramStart"/>
            <w:r>
              <w:rPr>
                <w:lang w:val="ru-RU"/>
              </w:rPr>
              <w:t>к-</w:t>
            </w:r>
            <w:proofErr w:type="gramEnd"/>
            <w:r w:rsidRPr="00481992">
              <w:rPr>
                <w:lang w:val="ru-RU"/>
              </w:rPr>
              <w:t xml:space="preserve"> лесовода. Стаж работ</w:t>
            </w:r>
            <w:r w:rsidR="00430728">
              <w:rPr>
                <w:lang w:val="ru-RU"/>
              </w:rPr>
              <w:t>ы в системе лесного хозяйства 30</w:t>
            </w:r>
            <w:r w:rsidRPr="00481992">
              <w:rPr>
                <w:lang w:val="ru-RU"/>
              </w:rPr>
              <w:t xml:space="preserve">  лет</w:t>
            </w:r>
          </w:p>
          <w:p w:rsidR="00DB6A6A" w:rsidRPr="00481992" w:rsidRDefault="00DB6A6A" w:rsidP="00722F52">
            <w:pPr>
              <w:rPr>
                <w:lang w:val="ru-RU"/>
              </w:rPr>
            </w:pPr>
            <w:r w:rsidRPr="00481992">
              <w:rPr>
                <w:lang w:val="ru-RU"/>
              </w:rPr>
              <w:t>Инженер по охране леса имеет высшее обр</w:t>
            </w:r>
            <w:r>
              <w:rPr>
                <w:lang w:val="ru-RU"/>
              </w:rPr>
              <w:t>аз</w:t>
            </w:r>
            <w:r w:rsidR="00430728">
              <w:rPr>
                <w:lang w:val="ru-RU"/>
              </w:rPr>
              <w:t>ование по специальности  агроном</w:t>
            </w:r>
            <w:r w:rsidRPr="00481992">
              <w:rPr>
                <w:lang w:val="ru-RU"/>
              </w:rPr>
              <w:t xml:space="preserve">. Стаж работы в системе лесного хозяйства </w:t>
            </w:r>
            <w:r w:rsidR="00430728">
              <w:rPr>
                <w:lang w:val="ru-RU"/>
              </w:rPr>
              <w:t>24</w:t>
            </w:r>
            <w:r w:rsidRPr="00481992">
              <w:rPr>
                <w:lang w:val="ru-RU"/>
              </w:rPr>
              <w:t>лет.</w:t>
            </w:r>
          </w:p>
          <w:p w:rsidR="00DB6A6A" w:rsidRPr="00481992" w:rsidRDefault="00DB6A6A" w:rsidP="00722F52">
            <w:pPr>
              <w:rPr>
                <w:lang w:val="ru-RU"/>
              </w:rPr>
            </w:pPr>
            <w:r w:rsidRPr="00481992">
              <w:rPr>
                <w:lang w:val="ru-RU"/>
              </w:rPr>
              <w:t>Заведующий заказником имеет среднее образование, стаж работы</w:t>
            </w:r>
            <w:r>
              <w:rPr>
                <w:lang w:val="ru-RU"/>
              </w:rPr>
              <w:t xml:space="preserve"> в системе лесного хозяйства  </w:t>
            </w:r>
            <w:r w:rsidR="00430728">
              <w:rPr>
                <w:lang w:val="ru-RU"/>
              </w:rPr>
              <w:t>8</w:t>
            </w:r>
            <w:r w:rsidRPr="00481992">
              <w:rPr>
                <w:lang w:val="ru-RU"/>
              </w:rPr>
              <w:t xml:space="preserve"> лет.</w:t>
            </w:r>
          </w:p>
          <w:p w:rsidR="00DB6A6A" w:rsidRPr="00481992" w:rsidRDefault="00DB6A6A" w:rsidP="00722F52">
            <w:pPr>
              <w:rPr>
                <w:lang w:val="ru-RU"/>
              </w:rPr>
            </w:pPr>
            <w:r w:rsidRPr="00481992">
              <w:rPr>
                <w:lang w:val="ru-RU"/>
              </w:rPr>
              <w:t>Егеря имеют средне - техническое образование. По специальност</w:t>
            </w:r>
            <w:proofErr w:type="gramStart"/>
            <w:r w:rsidRPr="00481992">
              <w:rPr>
                <w:lang w:val="ru-RU"/>
              </w:rPr>
              <w:t>и-</w:t>
            </w:r>
            <w:proofErr w:type="gramEnd"/>
            <w:r w:rsidRPr="00481992">
              <w:rPr>
                <w:lang w:val="ru-RU"/>
              </w:rPr>
              <w:t xml:space="preserve"> техники - лесоводы.</w:t>
            </w:r>
          </w:p>
          <w:p w:rsidR="00DB6A6A" w:rsidRPr="00A71166" w:rsidRDefault="00DB6A6A" w:rsidP="00722F52">
            <w:pPr>
              <w:rPr>
                <w:rFonts w:ascii="Arial" w:hAnsi="Arial" w:cs="Arial"/>
                <w:lang w:val="ru-RU"/>
              </w:rPr>
            </w:pPr>
          </w:p>
        </w:tc>
      </w:tr>
      <w:tr w:rsidR="00DB6A6A" w:rsidRPr="00A71166" w:rsidTr="00722F52">
        <w:trPr>
          <w:gridAfter w:val="6"/>
          <w:wAfter w:w="7060" w:type="dxa"/>
          <w:trHeight w:val="290"/>
        </w:trPr>
        <w:tc>
          <w:tcPr>
            <w:tcW w:w="4591" w:type="dxa"/>
            <w:gridSpan w:val="4"/>
          </w:tcPr>
          <w:p w:rsidR="00DB6A6A" w:rsidRPr="007C5744" w:rsidRDefault="00DB6A6A" w:rsidP="00722F52">
            <w:pPr>
              <w:pStyle w:val="4"/>
              <w:rPr>
                <w:rFonts w:ascii="Times New Roman Tj" w:hAnsi="Times New Roman Tj"/>
                <w:b w:val="0"/>
                <w:bCs w:val="0"/>
                <w:u w:val="single"/>
                <w:lang w:val="ru-RU"/>
              </w:rPr>
            </w:pPr>
          </w:p>
        </w:tc>
        <w:tc>
          <w:tcPr>
            <w:tcW w:w="6034" w:type="dxa"/>
            <w:gridSpan w:val="2"/>
          </w:tcPr>
          <w:p w:rsidR="00DB6A6A" w:rsidRPr="00481992" w:rsidRDefault="00DB6A6A" w:rsidP="00722F52">
            <w:pPr>
              <w:rPr>
                <w:lang w:val="ru-RU"/>
              </w:rPr>
            </w:pPr>
          </w:p>
        </w:tc>
      </w:tr>
      <w:tr w:rsidR="00DB6A6A" w:rsidRPr="00A71166" w:rsidTr="00722F52">
        <w:trPr>
          <w:gridAfter w:val="3"/>
          <w:wAfter w:w="260" w:type="dxa"/>
          <w:cantSplit/>
          <w:trHeight w:val="290"/>
        </w:trPr>
        <w:tc>
          <w:tcPr>
            <w:tcW w:w="10625" w:type="dxa"/>
            <w:gridSpan w:val="6"/>
          </w:tcPr>
          <w:p w:rsidR="00DB6A6A" w:rsidRPr="007C5744" w:rsidRDefault="00DB6A6A" w:rsidP="00722F52">
            <w:pPr>
              <w:pStyle w:val="4"/>
              <w:jc w:val="center"/>
              <w:rPr>
                <w:bCs w:val="0"/>
                <w:u w:val="single"/>
                <w:lang w:val="ru-RU"/>
              </w:rPr>
            </w:pPr>
            <w:r w:rsidRPr="007C5744">
              <w:rPr>
                <w:bCs w:val="0"/>
                <w:u w:val="single"/>
              </w:rPr>
              <w:t>Infrastructure</w:t>
            </w:r>
          </w:p>
          <w:p w:rsidR="00DB6A6A" w:rsidRPr="00481992" w:rsidRDefault="00DB6A6A" w:rsidP="00722F52">
            <w:pPr>
              <w:rPr>
                <w:lang w:val="ru-RU"/>
              </w:rPr>
            </w:pPr>
            <w:r w:rsidRPr="007C5744">
              <w:rPr>
                <w:b/>
                <w:lang w:val="ru-RU"/>
              </w:rPr>
              <w:t xml:space="preserve">                                                                     Инфраструктура</w:t>
            </w:r>
          </w:p>
        </w:tc>
        <w:tc>
          <w:tcPr>
            <w:tcW w:w="6800" w:type="dxa"/>
            <w:gridSpan w:val="3"/>
          </w:tcPr>
          <w:p w:rsidR="00DB6A6A" w:rsidRPr="00481992" w:rsidRDefault="00DB6A6A" w:rsidP="00722F52">
            <w:pPr>
              <w:rPr>
                <w:lang w:val="ru-RU"/>
              </w:rPr>
            </w:pPr>
          </w:p>
        </w:tc>
      </w:tr>
      <w:tr w:rsidR="00DB6A6A" w:rsidRPr="00505D9D" w:rsidTr="00722F52">
        <w:trPr>
          <w:gridAfter w:val="3"/>
          <w:wAfter w:w="260" w:type="dxa"/>
          <w:cantSplit/>
          <w:trHeight w:val="290"/>
        </w:trPr>
        <w:tc>
          <w:tcPr>
            <w:tcW w:w="10625" w:type="dxa"/>
            <w:gridSpan w:val="6"/>
          </w:tcPr>
          <w:p w:rsidR="00DB6A6A" w:rsidRPr="00A3790A" w:rsidRDefault="00DB6A6A" w:rsidP="00722F52">
            <w:pPr>
              <w:ind w:left="360"/>
              <w:rPr>
                <w:rFonts w:ascii="Arial" w:hAnsi="Arial" w:cs="Arial"/>
                <w:lang w:val="ru-RU"/>
              </w:rPr>
            </w:pPr>
            <w:r w:rsidRPr="00A3790A">
              <w:rPr>
                <w:rFonts w:ascii="Arial" w:hAnsi="Arial" w:cs="Arial"/>
              </w:rPr>
              <w:t>Buildings</w:t>
            </w:r>
          </w:p>
          <w:p w:rsidR="00DB6A6A" w:rsidRDefault="00DB6A6A" w:rsidP="00722F52">
            <w:pPr>
              <w:ind w:left="360"/>
              <w:rPr>
                <w:rFonts w:ascii="Arial" w:hAnsi="Arial" w:cs="Arial"/>
                <w:lang w:val="ru-RU"/>
              </w:rPr>
            </w:pPr>
            <w:r w:rsidRPr="00A3790A">
              <w:rPr>
                <w:rFonts w:ascii="Arial" w:hAnsi="Arial" w:cs="Arial"/>
                <w:lang w:val="ru-RU"/>
              </w:rPr>
              <w:t>здания</w:t>
            </w:r>
            <w:r>
              <w:rPr>
                <w:rFonts w:ascii="Arial" w:hAnsi="Arial" w:cs="Arial"/>
                <w:lang w:val="ru-RU"/>
              </w:rPr>
              <w:t xml:space="preserve">                                                            Заказника   контора, не </w:t>
            </w:r>
            <w:proofErr w:type="gramStart"/>
            <w:r>
              <w:rPr>
                <w:rFonts w:ascii="Arial" w:hAnsi="Arial" w:cs="Arial"/>
                <w:lang w:val="ru-RU"/>
              </w:rPr>
              <w:t>имеет</w:t>
            </w:r>
            <w:proofErr w:type="gramEnd"/>
            <w:r>
              <w:rPr>
                <w:rFonts w:ascii="Arial" w:hAnsi="Arial" w:cs="Arial"/>
                <w:lang w:val="ru-RU"/>
              </w:rPr>
              <w:t xml:space="preserve"> требуется  </w:t>
            </w:r>
          </w:p>
          <w:p w:rsidR="00DB6A6A" w:rsidRPr="00A3790A" w:rsidRDefault="00DB6A6A" w:rsidP="00722F52">
            <w:pPr>
              <w:ind w:left="360"/>
              <w:rPr>
                <w:rFonts w:ascii="Arial" w:hAnsi="Arial" w:cs="Arial"/>
                <w:lang w:val="ru-RU"/>
              </w:rPr>
            </w:pPr>
            <w:r>
              <w:rPr>
                <w:rFonts w:ascii="Arial" w:hAnsi="Arial" w:cs="Arial"/>
                <w:lang w:val="ru-RU"/>
              </w:rPr>
              <w:t xml:space="preserve">                                                                                      строительство</w:t>
            </w:r>
          </w:p>
          <w:p w:rsidR="00DB6A6A" w:rsidRPr="00A3790A" w:rsidRDefault="00DB6A6A" w:rsidP="00722F52">
            <w:pPr>
              <w:ind w:left="360"/>
              <w:rPr>
                <w:rFonts w:ascii="Arial" w:hAnsi="Arial" w:cs="Arial"/>
                <w:lang w:val="ru-RU"/>
              </w:rPr>
            </w:pPr>
          </w:p>
        </w:tc>
        <w:tc>
          <w:tcPr>
            <w:tcW w:w="6800" w:type="dxa"/>
            <w:gridSpan w:val="3"/>
          </w:tcPr>
          <w:p w:rsidR="00DB6A6A" w:rsidRPr="00481992" w:rsidRDefault="00DB6A6A" w:rsidP="00722F52">
            <w:pPr>
              <w:rPr>
                <w:lang w:val="ru-RU"/>
              </w:rPr>
            </w:pPr>
            <w:r>
              <w:rPr>
                <w:lang w:val="ru-RU"/>
              </w:rPr>
              <w:t>Офис администрации заказника находится в пос. Айни</w:t>
            </w:r>
            <w:r w:rsidRPr="00481992">
              <w:rPr>
                <w:lang w:val="ru-RU"/>
              </w:rPr>
              <w:t xml:space="preserve"> н</w:t>
            </w:r>
            <w:r>
              <w:rPr>
                <w:lang w:val="ru-RU"/>
              </w:rPr>
              <w:t>а расстоянии  на расстоянии  19 км от районного центра Айни</w:t>
            </w:r>
            <w:r w:rsidRPr="00481992">
              <w:rPr>
                <w:lang w:val="ru-RU"/>
              </w:rPr>
              <w:t>,.  В  офисах имеются рабочие кабинеты директора, главного лесничего, инженера по охране леса,  бухгалтерия,  инспектора по  кадрам</w:t>
            </w:r>
            <w:proofErr w:type="gramStart"/>
            <w:r w:rsidRPr="00481992">
              <w:rPr>
                <w:lang w:val="ru-RU"/>
              </w:rPr>
              <w:t xml:space="preserve"> ,</w:t>
            </w:r>
            <w:proofErr w:type="gramEnd"/>
            <w:r w:rsidRPr="00481992">
              <w:rPr>
                <w:lang w:val="ru-RU"/>
              </w:rPr>
              <w:t xml:space="preserve"> завхоза и сторожа офиса. </w:t>
            </w:r>
          </w:p>
          <w:p w:rsidR="00DB6A6A" w:rsidRPr="00481992" w:rsidRDefault="00DB6A6A" w:rsidP="00722F52">
            <w:pPr>
              <w:rPr>
                <w:lang w:val="ru-RU"/>
              </w:rPr>
            </w:pPr>
            <w:r>
              <w:rPr>
                <w:lang w:val="ru-RU"/>
              </w:rPr>
              <w:t xml:space="preserve">. </w:t>
            </w:r>
          </w:p>
          <w:p w:rsidR="00DB6A6A" w:rsidRPr="00481992" w:rsidRDefault="00DB6A6A" w:rsidP="00722F52">
            <w:pPr>
              <w:rPr>
                <w:rFonts w:ascii="Arial" w:hAnsi="Arial" w:cs="Arial"/>
                <w:lang w:val="ru-RU"/>
              </w:rPr>
            </w:pPr>
          </w:p>
        </w:tc>
      </w:tr>
      <w:tr w:rsidR="00DB6A6A" w:rsidRPr="00E12DE4" w:rsidTr="00722F52">
        <w:trPr>
          <w:gridAfter w:val="2"/>
          <w:wAfter w:w="233" w:type="dxa"/>
          <w:trHeight w:val="290"/>
        </w:trPr>
        <w:tc>
          <w:tcPr>
            <w:tcW w:w="10625" w:type="dxa"/>
            <w:gridSpan w:val="6"/>
          </w:tcPr>
          <w:p w:rsidR="00DB6A6A" w:rsidRPr="00A3790A" w:rsidRDefault="00DB6A6A" w:rsidP="00722F52">
            <w:pPr>
              <w:rPr>
                <w:rFonts w:ascii="Arial" w:hAnsi="Arial" w:cs="Arial"/>
                <w:lang w:val="ru-RU"/>
              </w:rPr>
            </w:pPr>
            <w:r w:rsidRPr="00A3790A">
              <w:rPr>
                <w:rFonts w:ascii="Arial" w:hAnsi="Arial" w:cs="Arial"/>
              </w:rPr>
              <w:t>Roads</w:t>
            </w:r>
            <w:r w:rsidRPr="00A3790A">
              <w:rPr>
                <w:rFonts w:ascii="Arial" w:hAnsi="Arial" w:cs="Arial"/>
                <w:lang w:val="ru-RU"/>
              </w:rPr>
              <w:t xml:space="preserve"> / </w:t>
            </w:r>
            <w:r w:rsidRPr="00A3790A">
              <w:rPr>
                <w:rFonts w:ascii="Arial" w:hAnsi="Arial" w:cs="Arial"/>
              </w:rPr>
              <w:t>fire</w:t>
            </w:r>
            <w:r w:rsidRPr="00A3790A">
              <w:rPr>
                <w:rFonts w:ascii="Arial" w:hAnsi="Arial" w:cs="Arial"/>
                <w:lang w:val="ru-RU"/>
              </w:rPr>
              <w:t xml:space="preserve"> </w:t>
            </w:r>
            <w:r w:rsidRPr="00A3790A">
              <w:rPr>
                <w:rFonts w:ascii="Arial" w:hAnsi="Arial" w:cs="Arial"/>
              </w:rPr>
              <w:t>breaks</w:t>
            </w:r>
          </w:p>
          <w:p w:rsidR="00DB6A6A" w:rsidRPr="00A3790A" w:rsidRDefault="00DB6A6A" w:rsidP="00722F52">
            <w:pPr>
              <w:rPr>
                <w:rFonts w:ascii="Arial" w:hAnsi="Arial" w:cs="Arial"/>
                <w:lang w:val="ru-RU"/>
              </w:rPr>
            </w:pPr>
            <w:r w:rsidRPr="00A3790A">
              <w:rPr>
                <w:rFonts w:ascii="Arial" w:hAnsi="Arial" w:cs="Arial"/>
                <w:lang w:val="ru-RU"/>
              </w:rPr>
              <w:t>Противопожарные дороги, полосы</w:t>
            </w:r>
            <w:r>
              <w:rPr>
                <w:rFonts w:ascii="Arial" w:hAnsi="Arial" w:cs="Arial"/>
                <w:lang w:val="ru-RU"/>
              </w:rPr>
              <w:t xml:space="preserve">                              не     имею</w:t>
            </w:r>
            <w:r w:rsidR="00430728">
              <w:rPr>
                <w:rFonts w:ascii="Arial" w:hAnsi="Arial" w:cs="Arial"/>
                <w:lang w:val="ru-RU"/>
              </w:rPr>
              <w:t>т</w:t>
            </w:r>
            <w:r>
              <w:rPr>
                <w:rFonts w:ascii="Arial" w:hAnsi="Arial" w:cs="Arial"/>
                <w:lang w:val="ru-RU"/>
              </w:rPr>
              <w:t>ся</w:t>
            </w:r>
          </w:p>
        </w:tc>
        <w:tc>
          <w:tcPr>
            <w:tcW w:w="6827" w:type="dxa"/>
            <w:gridSpan w:val="4"/>
          </w:tcPr>
          <w:p w:rsidR="00DB6A6A" w:rsidRPr="00481992" w:rsidRDefault="00DB6A6A" w:rsidP="00722F52">
            <w:pPr>
              <w:rPr>
                <w:lang w:val="ru-RU"/>
              </w:rPr>
            </w:pPr>
            <w:r>
              <w:rPr>
                <w:lang w:val="ru-RU"/>
              </w:rPr>
              <w:t>отсутствует</w:t>
            </w:r>
          </w:p>
        </w:tc>
      </w:tr>
      <w:tr w:rsidR="00DB6A6A" w:rsidRPr="000F106D" w:rsidTr="00722F52">
        <w:trPr>
          <w:gridAfter w:val="6"/>
          <w:wAfter w:w="7060" w:type="dxa"/>
          <w:trHeight w:val="290"/>
        </w:trPr>
        <w:tc>
          <w:tcPr>
            <w:tcW w:w="3799" w:type="dxa"/>
            <w:gridSpan w:val="2"/>
          </w:tcPr>
          <w:p w:rsidR="00DB6A6A" w:rsidRPr="007C5744" w:rsidRDefault="00DB6A6A" w:rsidP="00722F52">
            <w:pPr>
              <w:ind w:left="360"/>
              <w:rPr>
                <w:rFonts w:ascii="Arial" w:hAnsi="Arial" w:cs="Arial"/>
                <w:b/>
                <w:lang w:val="ru-RU"/>
              </w:rPr>
            </w:pPr>
            <w:r w:rsidRPr="007C5744">
              <w:rPr>
                <w:rFonts w:ascii="Arial" w:hAnsi="Arial" w:cs="Arial"/>
                <w:b/>
                <w:lang w:val="ru-RU"/>
              </w:rPr>
              <w:t xml:space="preserve">                                                          </w:t>
            </w:r>
            <w:r w:rsidRPr="007C5744">
              <w:rPr>
                <w:rFonts w:ascii="Arial" w:hAnsi="Arial" w:cs="Arial"/>
                <w:b/>
              </w:rPr>
              <w:t>Other</w:t>
            </w:r>
            <w:r w:rsidRPr="007C5744">
              <w:rPr>
                <w:rFonts w:ascii="Arial" w:hAnsi="Arial" w:cs="Arial"/>
                <w:b/>
                <w:lang w:val="ru-RU"/>
              </w:rPr>
              <w:t xml:space="preserve"> другие</w:t>
            </w:r>
          </w:p>
          <w:p w:rsidR="00DB6A6A" w:rsidRPr="00A3790A" w:rsidRDefault="00DB6A6A" w:rsidP="00722F52">
            <w:pPr>
              <w:ind w:left="360"/>
              <w:rPr>
                <w:rFonts w:ascii="Arial" w:hAnsi="Arial" w:cs="Arial"/>
                <w:lang w:val="ru-RU"/>
              </w:rPr>
            </w:pPr>
            <w:r w:rsidRPr="00481992">
              <w:rPr>
                <w:lang w:val="ru-RU"/>
              </w:rPr>
              <w:t xml:space="preserve">.    </w:t>
            </w:r>
          </w:p>
        </w:tc>
        <w:tc>
          <w:tcPr>
            <w:tcW w:w="6826" w:type="dxa"/>
            <w:gridSpan w:val="4"/>
          </w:tcPr>
          <w:p w:rsidR="00DB6A6A" w:rsidRPr="00481992" w:rsidRDefault="00DB6A6A" w:rsidP="00722F52">
            <w:pPr>
              <w:rPr>
                <w:lang w:val="ru-RU"/>
              </w:rPr>
            </w:pPr>
            <w:r>
              <w:rPr>
                <w:lang w:val="ru-RU"/>
              </w:rPr>
              <w:t xml:space="preserve">На территории заказника установлено  </w:t>
            </w:r>
            <w:r w:rsidR="00430728">
              <w:rPr>
                <w:lang w:val="ru-RU"/>
              </w:rPr>
              <w:t>6</w:t>
            </w:r>
            <w:r w:rsidRPr="00481992">
              <w:rPr>
                <w:lang w:val="ru-RU"/>
              </w:rPr>
              <w:t xml:space="preserve"> аншлагов природоохранного содержания, призывающие </w:t>
            </w:r>
            <w:r>
              <w:rPr>
                <w:lang w:val="ru-RU"/>
              </w:rPr>
              <w:t xml:space="preserve">посетителей </w:t>
            </w:r>
            <w:r w:rsidRPr="00481992">
              <w:rPr>
                <w:lang w:val="ru-RU"/>
              </w:rPr>
              <w:t>соблюдения режима заказника</w:t>
            </w:r>
          </w:p>
        </w:tc>
      </w:tr>
      <w:tr w:rsidR="00DB6A6A" w:rsidRPr="000F106D" w:rsidTr="00722F52">
        <w:trPr>
          <w:gridAfter w:val="6"/>
          <w:wAfter w:w="7060" w:type="dxa"/>
          <w:trHeight w:val="290"/>
        </w:trPr>
        <w:tc>
          <w:tcPr>
            <w:tcW w:w="3799" w:type="dxa"/>
            <w:gridSpan w:val="2"/>
          </w:tcPr>
          <w:p w:rsidR="00DB6A6A" w:rsidRPr="00A44556" w:rsidRDefault="00DB6A6A" w:rsidP="00722F52">
            <w:pPr>
              <w:rPr>
                <w:rFonts w:ascii="Arial" w:hAnsi="Arial" w:cs="Arial"/>
                <w:lang w:val="ru-RU"/>
              </w:rPr>
            </w:pPr>
          </w:p>
        </w:tc>
        <w:tc>
          <w:tcPr>
            <w:tcW w:w="6826" w:type="dxa"/>
            <w:gridSpan w:val="4"/>
          </w:tcPr>
          <w:p w:rsidR="00DB6A6A" w:rsidRPr="00481992" w:rsidRDefault="00DB6A6A" w:rsidP="00722F52">
            <w:pPr>
              <w:pStyle w:val="a3"/>
              <w:tabs>
                <w:tab w:val="clear" w:pos="4320"/>
                <w:tab w:val="clear" w:pos="8640"/>
              </w:tabs>
              <w:rPr>
                <w:rFonts w:ascii="Arial" w:hAnsi="Arial" w:cs="Arial"/>
                <w:lang w:val="ru-RU"/>
              </w:rPr>
            </w:pPr>
          </w:p>
        </w:tc>
      </w:tr>
      <w:tr w:rsidR="00DB6A6A" w:rsidRPr="00A71166" w:rsidTr="00722F52">
        <w:trPr>
          <w:gridAfter w:val="3"/>
          <w:wAfter w:w="260" w:type="dxa"/>
          <w:trHeight w:val="290"/>
        </w:trPr>
        <w:tc>
          <w:tcPr>
            <w:tcW w:w="10625" w:type="dxa"/>
            <w:gridSpan w:val="6"/>
          </w:tcPr>
          <w:p w:rsidR="00DB6A6A" w:rsidRPr="00A3790A" w:rsidRDefault="00DB6A6A" w:rsidP="00722F52">
            <w:pPr>
              <w:pStyle w:val="5"/>
              <w:rPr>
                <w:lang w:val="ru-RU"/>
              </w:rPr>
            </w:pPr>
            <w:r w:rsidRPr="00A3790A">
              <w:t>Equipment</w:t>
            </w:r>
          </w:p>
          <w:p w:rsidR="00DB6A6A" w:rsidRPr="00481992" w:rsidRDefault="00DB6A6A" w:rsidP="00722F52">
            <w:pPr>
              <w:rPr>
                <w:rFonts w:ascii="Arial" w:hAnsi="Arial" w:cs="Arial"/>
                <w:lang w:val="ru-RU"/>
              </w:rPr>
            </w:pPr>
            <w:r w:rsidRPr="00A3790A">
              <w:rPr>
                <w:lang w:val="ru-RU"/>
              </w:rPr>
              <w:t>Оборудования</w:t>
            </w:r>
          </w:p>
        </w:tc>
        <w:tc>
          <w:tcPr>
            <w:tcW w:w="6800" w:type="dxa"/>
            <w:gridSpan w:val="3"/>
          </w:tcPr>
          <w:p w:rsidR="00DB6A6A" w:rsidRPr="00481992" w:rsidRDefault="00DB6A6A" w:rsidP="00722F52">
            <w:pPr>
              <w:pStyle w:val="a3"/>
              <w:tabs>
                <w:tab w:val="clear" w:pos="4320"/>
                <w:tab w:val="clear" w:pos="8640"/>
              </w:tabs>
              <w:rPr>
                <w:rFonts w:ascii="Arial" w:hAnsi="Arial" w:cs="Arial"/>
                <w:lang w:val="ru-RU"/>
              </w:rPr>
            </w:pPr>
          </w:p>
        </w:tc>
      </w:tr>
      <w:tr w:rsidR="00DB6A6A" w:rsidRPr="00505D9D" w:rsidTr="00722F52">
        <w:trPr>
          <w:gridAfter w:val="6"/>
          <w:wAfter w:w="7060" w:type="dxa"/>
          <w:trHeight w:val="290"/>
        </w:trPr>
        <w:tc>
          <w:tcPr>
            <w:tcW w:w="3799" w:type="dxa"/>
            <w:gridSpan w:val="2"/>
          </w:tcPr>
          <w:p w:rsidR="00DB6A6A" w:rsidRPr="00A3790A" w:rsidRDefault="00DB6A6A" w:rsidP="00722F52">
            <w:pPr>
              <w:ind w:left="360"/>
              <w:rPr>
                <w:rFonts w:ascii="Arial" w:hAnsi="Arial" w:cs="Arial"/>
                <w:lang w:val="ru-RU"/>
              </w:rPr>
            </w:pPr>
            <w:r w:rsidRPr="00A3790A">
              <w:rPr>
                <w:rFonts w:ascii="Arial" w:hAnsi="Arial" w:cs="Arial"/>
              </w:rPr>
              <w:t>Vehicle</w:t>
            </w:r>
            <w:r w:rsidRPr="00A3790A">
              <w:rPr>
                <w:rFonts w:ascii="Arial" w:hAnsi="Arial" w:cs="Arial"/>
                <w:lang w:val="ru-RU"/>
              </w:rPr>
              <w:t>/</w:t>
            </w:r>
            <w:r w:rsidRPr="00A3790A">
              <w:rPr>
                <w:rFonts w:ascii="Arial" w:hAnsi="Arial" w:cs="Arial"/>
              </w:rPr>
              <w:t>s</w:t>
            </w:r>
          </w:p>
          <w:p w:rsidR="00DB6A6A" w:rsidRPr="00A3790A" w:rsidRDefault="00DB6A6A" w:rsidP="00722F52">
            <w:pPr>
              <w:ind w:left="360"/>
              <w:rPr>
                <w:rFonts w:ascii="Arial" w:hAnsi="Arial" w:cs="Arial"/>
                <w:lang w:val="ru-RU"/>
              </w:rPr>
            </w:pPr>
            <w:r w:rsidRPr="00A3790A">
              <w:rPr>
                <w:rFonts w:ascii="Arial" w:hAnsi="Arial" w:cs="Arial"/>
                <w:lang w:val="ru-RU"/>
              </w:rPr>
              <w:t>Машины</w:t>
            </w:r>
          </w:p>
        </w:tc>
        <w:tc>
          <w:tcPr>
            <w:tcW w:w="6826" w:type="dxa"/>
            <w:gridSpan w:val="4"/>
          </w:tcPr>
          <w:p w:rsidR="00DB6A6A" w:rsidRPr="00481992" w:rsidRDefault="00DB6A6A" w:rsidP="00722F52">
            <w:pPr>
              <w:rPr>
                <w:rFonts w:ascii="Arial" w:hAnsi="Arial" w:cs="Arial"/>
                <w:lang w:val="ru-RU"/>
              </w:rPr>
            </w:pPr>
            <w:r>
              <w:rPr>
                <w:rFonts w:ascii="Arial" w:hAnsi="Arial" w:cs="Arial"/>
                <w:lang w:val="ru-RU"/>
              </w:rPr>
              <w:t xml:space="preserve">  </w:t>
            </w:r>
            <w:proofErr w:type="spellStart"/>
            <w:r>
              <w:rPr>
                <w:rFonts w:ascii="Arial" w:hAnsi="Arial" w:cs="Arial"/>
                <w:lang w:val="ru-RU"/>
              </w:rPr>
              <w:t>неимеется</w:t>
            </w:r>
            <w:proofErr w:type="spellEnd"/>
          </w:p>
        </w:tc>
      </w:tr>
      <w:tr w:rsidR="00DB6A6A" w:rsidRPr="00FB28EB" w:rsidTr="00722F52">
        <w:trPr>
          <w:gridAfter w:val="2"/>
          <w:wAfter w:w="233" w:type="dxa"/>
          <w:trHeight w:val="290"/>
        </w:trPr>
        <w:tc>
          <w:tcPr>
            <w:tcW w:w="10625" w:type="dxa"/>
            <w:gridSpan w:val="6"/>
          </w:tcPr>
          <w:p w:rsidR="00DB6A6A" w:rsidRPr="00430728" w:rsidRDefault="00DB6A6A" w:rsidP="00722F52">
            <w:pPr>
              <w:ind w:left="360"/>
              <w:rPr>
                <w:rFonts w:ascii="Arial" w:hAnsi="Arial" w:cs="Arial"/>
                <w:lang w:val="ru-RU"/>
              </w:rPr>
            </w:pPr>
            <w:r w:rsidRPr="00A3790A">
              <w:rPr>
                <w:rFonts w:ascii="Arial" w:hAnsi="Arial" w:cs="Arial"/>
              </w:rPr>
              <w:t>Radios</w:t>
            </w:r>
            <w:r w:rsidRPr="00A3790A">
              <w:rPr>
                <w:rFonts w:ascii="Arial" w:hAnsi="Arial" w:cs="Arial"/>
                <w:lang w:val="ru-RU"/>
              </w:rPr>
              <w:t xml:space="preserve">  / </w:t>
            </w:r>
            <w:r w:rsidRPr="00A3790A">
              <w:rPr>
                <w:rFonts w:ascii="Arial" w:hAnsi="Arial" w:cs="Arial"/>
              </w:rPr>
              <w:t>telephones</w:t>
            </w:r>
            <w:r w:rsidR="00430728">
              <w:rPr>
                <w:rFonts w:ascii="Arial" w:hAnsi="Arial" w:cs="Arial"/>
                <w:lang w:val="ru-RU"/>
              </w:rPr>
              <w:t xml:space="preserve">                               Собственные мобильные телефоны</w:t>
            </w:r>
          </w:p>
          <w:p w:rsidR="00DB6A6A" w:rsidRPr="00A3790A" w:rsidRDefault="00DB6A6A" w:rsidP="00722F52">
            <w:pPr>
              <w:ind w:left="360"/>
              <w:rPr>
                <w:rFonts w:ascii="Arial" w:hAnsi="Arial" w:cs="Arial"/>
                <w:lang w:val="ru-RU"/>
              </w:rPr>
            </w:pPr>
            <w:r w:rsidRPr="00A3790A">
              <w:rPr>
                <w:rFonts w:ascii="Arial" w:hAnsi="Arial" w:cs="Arial"/>
                <w:lang w:val="ru-RU"/>
              </w:rPr>
              <w:t>Радио/ телефон</w:t>
            </w:r>
          </w:p>
        </w:tc>
        <w:tc>
          <w:tcPr>
            <w:tcW w:w="6827" w:type="dxa"/>
            <w:gridSpan w:val="4"/>
          </w:tcPr>
          <w:p w:rsidR="00DB6A6A" w:rsidRPr="00481992" w:rsidRDefault="00DB6A6A" w:rsidP="00722F52">
            <w:pPr>
              <w:rPr>
                <w:lang w:val="ru-RU"/>
              </w:rPr>
            </w:pPr>
            <w:r w:rsidRPr="00481992">
              <w:rPr>
                <w:rFonts w:ascii="Arial" w:hAnsi="Arial" w:cs="Arial"/>
                <w:lang w:val="ru-RU"/>
              </w:rPr>
              <w:t xml:space="preserve">Телефоны  мобильные </w:t>
            </w:r>
            <w:r>
              <w:rPr>
                <w:rFonts w:ascii="Arial" w:hAnsi="Arial" w:cs="Arial"/>
                <w:lang w:val="ru-RU"/>
              </w:rPr>
              <w:t xml:space="preserve">- </w:t>
            </w:r>
            <w:r w:rsidRPr="00481992">
              <w:rPr>
                <w:rFonts w:ascii="Arial" w:hAnsi="Arial" w:cs="Arial"/>
                <w:lang w:val="ru-RU"/>
              </w:rPr>
              <w:t xml:space="preserve">личные телефоны. </w:t>
            </w:r>
          </w:p>
        </w:tc>
      </w:tr>
      <w:tr w:rsidR="00DB6A6A" w:rsidRPr="000F106D" w:rsidTr="00722F52">
        <w:trPr>
          <w:gridAfter w:val="6"/>
          <w:wAfter w:w="7060" w:type="dxa"/>
          <w:cantSplit/>
          <w:trHeight w:val="206"/>
        </w:trPr>
        <w:tc>
          <w:tcPr>
            <w:tcW w:w="3799" w:type="dxa"/>
            <w:gridSpan w:val="2"/>
          </w:tcPr>
          <w:p w:rsidR="00DB6A6A" w:rsidRPr="00A3790A" w:rsidRDefault="00DB6A6A" w:rsidP="00722F52">
            <w:pPr>
              <w:ind w:left="360"/>
              <w:rPr>
                <w:rFonts w:ascii="Arial" w:hAnsi="Arial" w:cs="Arial"/>
                <w:lang w:val="ru-RU"/>
              </w:rPr>
            </w:pPr>
            <w:r w:rsidRPr="00A3790A">
              <w:rPr>
                <w:rFonts w:ascii="Arial" w:hAnsi="Arial" w:cs="Arial"/>
              </w:rPr>
              <w:t>Uniforms</w:t>
            </w:r>
          </w:p>
          <w:p w:rsidR="00DB6A6A" w:rsidRPr="00A3790A" w:rsidRDefault="00DB6A6A" w:rsidP="00722F52">
            <w:pPr>
              <w:ind w:left="360"/>
              <w:rPr>
                <w:rFonts w:ascii="Arial" w:hAnsi="Arial" w:cs="Arial"/>
                <w:lang w:val="ru-RU"/>
              </w:rPr>
            </w:pPr>
            <w:proofErr w:type="gramStart"/>
            <w:r w:rsidRPr="00A3790A">
              <w:rPr>
                <w:rFonts w:ascii="Arial" w:hAnsi="Arial" w:cs="Arial"/>
                <w:lang w:val="ru-RU"/>
              </w:rPr>
              <w:t>Форменное</w:t>
            </w:r>
            <w:proofErr w:type="gramEnd"/>
            <w:r w:rsidRPr="00A3790A">
              <w:rPr>
                <w:rFonts w:ascii="Arial" w:hAnsi="Arial" w:cs="Arial"/>
                <w:lang w:val="ru-RU"/>
              </w:rPr>
              <w:t xml:space="preserve"> обмундирования</w:t>
            </w:r>
          </w:p>
        </w:tc>
        <w:tc>
          <w:tcPr>
            <w:tcW w:w="6826" w:type="dxa"/>
            <w:gridSpan w:val="4"/>
          </w:tcPr>
          <w:p w:rsidR="00DB6A6A" w:rsidRPr="00481992" w:rsidRDefault="00DB6A6A" w:rsidP="00722F52">
            <w:pPr>
              <w:rPr>
                <w:lang w:val="ru-RU"/>
              </w:rPr>
            </w:pPr>
            <w:r>
              <w:rPr>
                <w:lang w:val="ru-RU"/>
              </w:rPr>
              <w:t xml:space="preserve">Егеря (лесники) </w:t>
            </w:r>
            <w:proofErr w:type="spellStart"/>
            <w:r>
              <w:rPr>
                <w:lang w:val="ru-RU"/>
              </w:rPr>
              <w:t>заповедника</w:t>
            </w:r>
            <w:r w:rsidRPr="00481992">
              <w:rPr>
                <w:lang w:val="ru-RU"/>
              </w:rPr>
              <w:t>не</w:t>
            </w:r>
            <w:proofErr w:type="spellEnd"/>
            <w:r w:rsidRPr="00481992">
              <w:rPr>
                <w:lang w:val="ru-RU"/>
              </w:rPr>
              <w:t xml:space="preserve">  обеспечены форменным обмундированием и знаками различия</w:t>
            </w:r>
          </w:p>
        </w:tc>
      </w:tr>
      <w:tr w:rsidR="00DB6A6A" w:rsidRPr="00A71166" w:rsidTr="00722F52">
        <w:trPr>
          <w:gridAfter w:val="6"/>
          <w:wAfter w:w="7060" w:type="dxa"/>
          <w:trHeight w:val="290"/>
        </w:trPr>
        <w:tc>
          <w:tcPr>
            <w:tcW w:w="3799" w:type="dxa"/>
            <w:gridSpan w:val="2"/>
          </w:tcPr>
          <w:p w:rsidR="00DB6A6A" w:rsidRPr="00A3790A" w:rsidRDefault="00DB6A6A" w:rsidP="00722F52">
            <w:pPr>
              <w:ind w:left="360"/>
              <w:rPr>
                <w:rFonts w:ascii="Arial" w:hAnsi="Arial" w:cs="Arial"/>
                <w:lang w:val="ru-RU"/>
              </w:rPr>
            </w:pPr>
            <w:r w:rsidRPr="00A3790A">
              <w:rPr>
                <w:rFonts w:ascii="Arial" w:hAnsi="Arial" w:cs="Arial"/>
              </w:rPr>
              <w:t>Guns</w:t>
            </w:r>
          </w:p>
          <w:p w:rsidR="00DB6A6A" w:rsidRPr="00A3790A" w:rsidRDefault="00DB6A6A" w:rsidP="00722F52">
            <w:pPr>
              <w:ind w:left="360"/>
              <w:rPr>
                <w:rFonts w:ascii="Arial" w:hAnsi="Arial" w:cs="Arial"/>
                <w:lang w:val="ru-RU"/>
              </w:rPr>
            </w:pPr>
            <w:r w:rsidRPr="00A3790A">
              <w:rPr>
                <w:rFonts w:ascii="Arial" w:hAnsi="Arial" w:cs="Arial"/>
                <w:lang w:val="ru-RU"/>
              </w:rPr>
              <w:t>Оружие</w:t>
            </w:r>
          </w:p>
        </w:tc>
        <w:tc>
          <w:tcPr>
            <w:tcW w:w="6826" w:type="dxa"/>
            <w:gridSpan w:val="4"/>
          </w:tcPr>
          <w:p w:rsidR="00DB6A6A" w:rsidRPr="00481992" w:rsidRDefault="00DB6A6A" w:rsidP="00722F52">
            <w:pPr>
              <w:rPr>
                <w:lang w:val="ru-RU"/>
              </w:rPr>
            </w:pPr>
            <w:r>
              <w:rPr>
                <w:lang w:val="ru-RU"/>
              </w:rPr>
              <w:t>отсутствует</w:t>
            </w:r>
          </w:p>
        </w:tc>
      </w:tr>
      <w:tr w:rsidR="00DB6A6A" w:rsidRPr="00505D9D" w:rsidTr="00722F52">
        <w:trPr>
          <w:gridAfter w:val="6"/>
          <w:wAfter w:w="7060" w:type="dxa"/>
          <w:trHeight w:val="290"/>
        </w:trPr>
        <w:tc>
          <w:tcPr>
            <w:tcW w:w="3799" w:type="dxa"/>
            <w:gridSpan w:val="2"/>
          </w:tcPr>
          <w:p w:rsidR="00DB6A6A" w:rsidRPr="00A3790A" w:rsidRDefault="00DB6A6A" w:rsidP="00722F52">
            <w:pPr>
              <w:ind w:left="360"/>
              <w:rPr>
                <w:rFonts w:ascii="Arial" w:hAnsi="Arial" w:cs="Arial"/>
                <w:lang w:val="ru-RU"/>
              </w:rPr>
            </w:pPr>
            <w:r w:rsidRPr="00A3790A">
              <w:rPr>
                <w:rFonts w:ascii="Arial" w:hAnsi="Arial" w:cs="Arial"/>
              </w:rPr>
              <w:t>Binoculars</w:t>
            </w:r>
          </w:p>
          <w:p w:rsidR="00DB6A6A" w:rsidRPr="00A3790A" w:rsidRDefault="00DB6A6A" w:rsidP="00722F52">
            <w:pPr>
              <w:ind w:left="360"/>
              <w:rPr>
                <w:rFonts w:ascii="Arial" w:hAnsi="Arial" w:cs="Arial"/>
                <w:lang w:val="ru-RU"/>
              </w:rPr>
            </w:pPr>
            <w:r w:rsidRPr="00A3790A">
              <w:rPr>
                <w:rFonts w:ascii="Arial" w:hAnsi="Arial" w:cs="Arial"/>
                <w:lang w:val="ru-RU"/>
              </w:rPr>
              <w:t>Бинокли</w:t>
            </w:r>
          </w:p>
        </w:tc>
        <w:tc>
          <w:tcPr>
            <w:tcW w:w="6826" w:type="dxa"/>
            <w:gridSpan w:val="4"/>
          </w:tcPr>
          <w:p w:rsidR="00DB6A6A" w:rsidRPr="00481992" w:rsidRDefault="00DB6A6A" w:rsidP="00722F52">
            <w:pPr>
              <w:pStyle w:val="a3"/>
              <w:tabs>
                <w:tab w:val="clear" w:pos="4320"/>
                <w:tab w:val="clear" w:pos="8640"/>
              </w:tabs>
              <w:rPr>
                <w:lang w:val="ru-RU"/>
              </w:rPr>
            </w:pPr>
            <w:r>
              <w:rPr>
                <w:lang w:val="ru-RU"/>
              </w:rPr>
              <w:t>отсутствует</w:t>
            </w:r>
          </w:p>
        </w:tc>
      </w:tr>
      <w:tr w:rsidR="00DB6A6A" w:rsidRPr="000F106D" w:rsidTr="00722F52">
        <w:trPr>
          <w:gridAfter w:val="6"/>
          <w:wAfter w:w="7060" w:type="dxa"/>
          <w:trHeight w:val="290"/>
        </w:trPr>
        <w:tc>
          <w:tcPr>
            <w:tcW w:w="3799" w:type="dxa"/>
            <w:gridSpan w:val="2"/>
          </w:tcPr>
          <w:p w:rsidR="00DB6A6A" w:rsidRPr="00A3790A" w:rsidRDefault="00DB6A6A" w:rsidP="00722F52">
            <w:pPr>
              <w:ind w:left="360"/>
              <w:rPr>
                <w:rFonts w:ascii="Arial" w:hAnsi="Arial" w:cs="Arial"/>
                <w:lang w:val="ru-RU"/>
              </w:rPr>
            </w:pPr>
            <w:r w:rsidRPr="00A3790A">
              <w:rPr>
                <w:rFonts w:ascii="Arial" w:hAnsi="Arial" w:cs="Arial"/>
              </w:rPr>
              <w:t>Computer</w:t>
            </w:r>
          </w:p>
          <w:p w:rsidR="00DB6A6A" w:rsidRPr="00A3790A" w:rsidRDefault="00DB6A6A" w:rsidP="00722F52">
            <w:pPr>
              <w:ind w:left="360"/>
              <w:rPr>
                <w:rFonts w:ascii="Arial" w:hAnsi="Arial" w:cs="Arial"/>
                <w:lang w:val="ru-RU"/>
              </w:rPr>
            </w:pPr>
            <w:r w:rsidRPr="00A3790A">
              <w:rPr>
                <w:rFonts w:ascii="Arial" w:hAnsi="Arial" w:cs="Arial"/>
                <w:lang w:val="ru-RU"/>
              </w:rPr>
              <w:t>компьютер</w:t>
            </w:r>
          </w:p>
        </w:tc>
        <w:tc>
          <w:tcPr>
            <w:tcW w:w="6826" w:type="dxa"/>
            <w:gridSpan w:val="4"/>
          </w:tcPr>
          <w:p w:rsidR="00DB6A6A" w:rsidRPr="00481992" w:rsidRDefault="00DB6A6A" w:rsidP="00722F52">
            <w:pPr>
              <w:rPr>
                <w:lang w:val="ru-RU"/>
              </w:rPr>
            </w:pPr>
            <w:r>
              <w:rPr>
                <w:lang w:val="ru-RU"/>
              </w:rPr>
              <w:t xml:space="preserve">Не имеется </w:t>
            </w:r>
            <w:r w:rsidR="00430728">
              <w:rPr>
                <w:lang w:val="ru-RU"/>
              </w:rPr>
              <w:t>компьютер</w:t>
            </w:r>
            <w:r>
              <w:rPr>
                <w:lang w:val="ru-RU"/>
              </w:rPr>
              <w:t>, принтер, протектор</w:t>
            </w:r>
            <w:proofErr w:type="gramStart"/>
            <w:r>
              <w:rPr>
                <w:lang w:val="ru-RU"/>
              </w:rPr>
              <w:t xml:space="preserve"> .</w:t>
            </w:r>
            <w:proofErr w:type="gramEnd"/>
          </w:p>
        </w:tc>
      </w:tr>
      <w:tr w:rsidR="00DB6A6A" w:rsidRPr="00A71166" w:rsidTr="00722F52">
        <w:trPr>
          <w:gridAfter w:val="6"/>
          <w:wAfter w:w="7060" w:type="dxa"/>
          <w:trHeight w:val="290"/>
        </w:trPr>
        <w:tc>
          <w:tcPr>
            <w:tcW w:w="3799" w:type="dxa"/>
            <w:gridSpan w:val="2"/>
          </w:tcPr>
          <w:p w:rsidR="00DB6A6A" w:rsidRPr="00A3790A" w:rsidRDefault="00DB6A6A" w:rsidP="00722F52">
            <w:pPr>
              <w:ind w:left="360"/>
              <w:rPr>
                <w:rFonts w:ascii="Arial" w:hAnsi="Arial" w:cs="Arial"/>
                <w:lang w:val="ru-RU"/>
              </w:rPr>
            </w:pPr>
            <w:r w:rsidRPr="00A3790A">
              <w:rPr>
                <w:rFonts w:ascii="Arial" w:hAnsi="Arial" w:cs="Arial"/>
              </w:rPr>
              <w:t>Other</w:t>
            </w:r>
            <w:r w:rsidRPr="00A3790A">
              <w:rPr>
                <w:rFonts w:ascii="Arial" w:hAnsi="Arial" w:cs="Arial"/>
                <w:lang w:val="ru-RU"/>
              </w:rPr>
              <w:t xml:space="preserve"> /другие</w:t>
            </w:r>
          </w:p>
        </w:tc>
        <w:tc>
          <w:tcPr>
            <w:tcW w:w="6826" w:type="dxa"/>
            <w:gridSpan w:val="4"/>
          </w:tcPr>
          <w:p w:rsidR="00DB6A6A" w:rsidRPr="00F455BE" w:rsidRDefault="00DB6A6A" w:rsidP="00722F52">
            <w:pPr>
              <w:rPr>
                <w:rFonts w:ascii="Times New Roman Tj" w:hAnsi="Times New Roman Tj" w:cs="Arial"/>
                <w:lang w:val="ru-RU"/>
              </w:rPr>
            </w:pPr>
          </w:p>
        </w:tc>
      </w:tr>
      <w:tr w:rsidR="00DB6A6A" w:rsidRPr="00505D9D" w:rsidTr="00722F52">
        <w:trPr>
          <w:gridAfter w:val="6"/>
          <w:wAfter w:w="7060" w:type="dxa"/>
          <w:trHeight w:val="290"/>
        </w:trPr>
        <w:tc>
          <w:tcPr>
            <w:tcW w:w="3799" w:type="dxa"/>
            <w:gridSpan w:val="2"/>
          </w:tcPr>
          <w:p w:rsidR="00DB6A6A" w:rsidRPr="00A3790A" w:rsidRDefault="00DB6A6A" w:rsidP="00722F52">
            <w:pPr>
              <w:ind w:left="360"/>
              <w:rPr>
                <w:rFonts w:ascii="Arial" w:hAnsi="Arial" w:cs="Arial"/>
                <w:lang w:val="ru-RU"/>
              </w:rPr>
            </w:pPr>
          </w:p>
        </w:tc>
        <w:tc>
          <w:tcPr>
            <w:tcW w:w="6826" w:type="dxa"/>
            <w:gridSpan w:val="4"/>
          </w:tcPr>
          <w:p w:rsidR="00DB6A6A" w:rsidRPr="00481992" w:rsidRDefault="00DB6A6A" w:rsidP="00722F52">
            <w:pPr>
              <w:rPr>
                <w:lang w:val="ru-RU"/>
              </w:rPr>
            </w:pPr>
          </w:p>
        </w:tc>
      </w:tr>
      <w:tr w:rsidR="00DB6A6A" w:rsidRPr="000F106D" w:rsidTr="00722F52">
        <w:trPr>
          <w:gridAfter w:val="6"/>
          <w:wAfter w:w="7060" w:type="dxa"/>
          <w:trHeight w:val="290"/>
        </w:trPr>
        <w:tc>
          <w:tcPr>
            <w:tcW w:w="3799" w:type="dxa"/>
            <w:gridSpan w:val="2"/>
          </w:tcPr>
          <w:p w:rsidR="00DB6A6A" w:rsidRPr="00A3790A" w:rsidRDefault="00DB6A6A" w:rsidP="00722F52">
            <w:pPr>
              <w:pStyle w:val="5"/>
              <w:rPr>
                <w:lang w:val="ru-RU"/>
              </w:rPr>
            </w:pPr>
            <w:r w:rsidRPr="00A3790A">
              <w:lastRenderedPageBreak/>
              <w:t>Financing</w:t>
            </w:r>
          </w:p>
          <w:p w:rsidR="00DB6A6A" w:rsidRPr="00A3790A" w:rsidRDefault="00DB6A6A" w:rsidP="00722F52">
            <w:pPr>
              <w:rPr>
                <w:lang w:val="ru-RU"/>
              </w:rPr>
            </w:pPr>
            <w:r w:rsidRPr="00A3790A">
              <w:rPr>
                <w:lang w:val="ru-RU"/>
              </w:rPr>
              <w:t xml:space="preserve">Финансирования </w:t>
            </w:r>
          </w:p>
        </w:tc>
        <w:tc>
          <w:tcPr>
            <w:tcW w:w="6826" w:type="dxa"/>
            <w:gridSpan w:val="4"/>
          </w:tcPr>
          <w:p w:rsidR="00DB6A6A" w:rsidRPr="00481992" w:rsidRDefault="00DB6A6A" w:rsidP="00722F52">
            <w:pPr>
              <w:rPr>
                <w:lang w:val="ru-RU"/>
              </w:rPr>
            </w:pPr>
            <w:r>
              <w:rPr>
                <w:lang w:val="ru-RU"/>
              </w:rPr>
              <w:t>Заказник</w:t>
            </w:r>
            <w:r w:rsidRPr="00481992">
              <w:rPr>
                <w:lang w:val="ru-RU"/>
              </w:rPr>
              <w:t xml:space="preserve"> финансируется в основном за счёт государственного бюджета</w:t>
            </w:r>
            <w:r>
              <w:rPr>
                <w:lang w:val="ru-RU"/>
              </w:rPr>
              <w:t xml:space="preserve"> выделяемого для  Государственного учреждения по лесному хозяйству  Комитета по охране  ООС при Правительстве РТ</w:t>
            </w:r>
            <w:proofErr w:type="gramStart"/>
            <w:r>
              <w:rPr>
                <w:lang w:val="ru-RU"/>
              </w:rPr>
              <w:t>.</w:t>
            </w:r>
            <w:proofErr w:type="gramEnd"/>
            <w:r w:rsidRPr="00481992">
              <w:rPr>
                <w:lang w:val="ru-RU"/>
              </w:rPr>
              <w:t xml:space="preserve"> </w:t>
            </w:r>
            <w:proofErr w:type="gramStart"/>
            <w:r w:rsidRPr="00481992">
              <w:rPr>
                <w:lang w:val="ru-RU"/>
              </w:rPr>
              <w:t>о</w:t>
            </w:r>
            <w:proofErr w:type="gramEnd"/>
            <w:r w:rsidRPr="00481992">
              <w:rPr>
                <w:lang w:val="ru-RU"/>
              </w:rPr>
              <w:t>тсутствуют.</w:t>
            </w:r>
          </w:p>
        </w:tc>
      </w:tr>
      <w:tr w:rsidR="00DB6A6A" w:rsidRPr="000F106D" w:rsidTr="00722F52">
        <w:trPr>
          <w:gridAfter w:val="6"/>
          <w:wAfter w:w="7060" w:type="dxa"/>
          <w:trHeight w:val="290"/>
        </w:trPr>
        <w:tc>
          <w:tcPr>
            <w:tcW w:w="3799" w:type="dxa"/>
            <w:gridSpan w:val="2"/>
          </w:tcPr>
          <w:p w:rsidR="00DB6A6A" w:rsidRPr="00A3790A" w:rsidRDefault="00DB6A6A" w:rsidP="00722F52">
            <w:pPr>
              <w:ind w:left="360"/>
              <w:rPr>
                <w:rFonts w:ascii="Arial" w:hAnsi="Arial" w:cs="Arial"/>
              </w:rPr>
            </w:pPr>
            <w:r w:rsidRPr="00A3790A">
              <w:rPr>
                <w:rFonts w:ascii="Arial" w:hAnsi="Arial" w:cs="Arial"/>
              </w:rPr>
              <w:t>Average</w:t>
            </w:r>
            <w:r w:rsidRPr="005506D6">
              <w:rPr>
                <w:rFonts w:ascii="Arial" w:hAnsi="Arial" w:cs="Arial"/>
              </w:rPr>
              <w:t xml:space="preserve"> </w:t>
            </w:r>
            <w:r w:rsidRPr="00A3790A">
              <w:rPr>
                <w:rFonts w:ascii="Arial" w:hAnsi="Arial" w:cs="Arial"/>
              </w:rPr>
              <w:t>Annual</w:t>
            </w:r>
            <w:r w:rsidRPr="005506D6">
              <w:rPr>
                <w:rFonts w:ascii="Arial" w:hAnsi="Arial" w:cs="Arial"/>
              </w:rPr>
              <w:t xml:space="preserve"> </w:t>
            </w:r>
            <w:r w:rsidRPr="00A3790A">
              <w:rPr>
                <w:rFonts w:ascii="Arial" w:hAnsi="Arial" w:cs="Arial"/>
              </w:rPr>
              <w:t>Budget</w:t>
            </w:r>
            <w:r w:rsidRPr="005506D6">
              <w:rPr>
                <w:rFonts w:ascii="Arial" w:hAnsi="Arial" w:cs="Arial"/>
              </w:rPr>
              <w:t xml:space="preserve"> (</w:t>
            </w:r>
            <w:r w:rsidRPr="00A3790A">
              <w:rPr>
                <w:rFonts w:ascii="Arial" w:hAnsi="Arial" w:cs="Arial"/>
              </w:rPr>
              <w:t>based</w:t>
            </w:r>
            <w:r w:rsidRPr="005506D6">
              <w:rPr>
                <w:rFonts w:ascii="Arial" w:hAnsi="Arial" w:cs="Arial"/>
              </w:rPr>
              <w:t xml:space="preserve"> </w:t>
            </w:r>
            <w:r w:rsidRPr="00A3790A">
              <w:rPr>
                <w:rFonts w:ascii="Arial" w:hAnsi="Arial" w:cs="Arial"/>
              </w:rPr>
              <w:t>on</w:t>
            </w:r>
            <w:r w:rsidRPr="005506D6">
              <w:rPr>
                <w:rFonts w:ascii="Arial" w:hAnsi="Arial" w:cs="Arial"/>
              </w:rPr>
              <w:t xml:space="preserve"> </w:t>
            </w:r>
            <w:r w:rsidRPr="00A3790A">
              <w:rPr>
                <w:rFonts w:ascii="Arial" w:hAnsi="Arial" w:cs="Arial"/>
              </w:rPr>
              <w:t>previous 5 years)</w:t>
            </w:r>
          </w:p>
          <w:p w:rsidR="00DB6A6A" w:rsidRPr="00A3790A" w:rsidRDefault="00DB6A6A" w:rsidP="00722F52">
            <w:pPr>
              <w:ind w:left="360"/>
              <w:rPr>
                <w:rFonts w:ascii="Arial" w:hAnsi="Arial" w:cs="Arial"/>
                <w:lang w:val="ru-RU"/>
              </w:rPr>
            </w:pPr>
            <w:r w:rsidRPr="00A3790A">
              <w:rPr>
                <w:rFonts w:ascii="Arial" w:hAnsi="Arial" w:cs="Arial"/>
                <w:lang w:val="ru-RU"/>
              </w:rPr>
              <w:t xml:space="preserve">В </w:t>
            </w:r>
            <w:proofErr w:type="spellStart"/>
            <w:r w:rsidRPr="00A3790A">
              <w:rPr>
                <w:rFonts w:ascii="Arial" w:hAnsi="Arial" w:cs="Arial"/>
                <w:lang w:val="ru-RU"/>
              </w:rPr>
              <w:t>сред</w:t>
            </w:r>
            <w:proofErr w:type="gramStart"/>
            <w:r w:rsidRPr="00A3790A">
              <w:rPr>
                <w:rFonts w:ascii="Arial" w:hAnsi="Arial" w:cs="Arial"/>
                <w:lang w:val="ru-RU"/>
              </w:rPr>
              <w:t>.з</w:t>
            </w:r>
            <w:proofErr w:type="gramEnd"/>
            <w:r w:rsidRPr="00A3790A">
              <w:rPr>
                <w:rFonts w:ascii="Arial" w:hAnsi="Arial" w:cs="Arial"/>
                <w:lang w:val="ru-RU"/>
              </w:rPr>
              <w:t>а</w:t>
            </w:r>
            <w:proofErr w:type="spellEnd"/>
            <w:r w:rsidRPr="00A3790A">
              <w:rPr>
                <w:rFonts w:ascii="Arial" w:hAnsi="Arial" w:cs="Arial"/>
                <w:lang w:val="ru-RU"/>
              </w:rPr>
              <w:t xml:space="preserve"> 5 лет</w:t>
            </w:r>
          </w:p>
        </w:tc>
        <w:tc>
          <w:tcPr>
            <w:tcW w:w="6826" w:type="dxa"/>
            <w:gridSpan w:val="4"/>
          </w:tcPr>
          <w:p w:rsidR="00DB6A6A" w:rsidRDefault="00DB6A6A" w:rsidP="00722F52">
            <w:pPr>
              <w:rPr>
                <w:lang w:val="ru-RU"/>
              </w:rPr>
            </w:pPr>
            <w:r w:rsidRPr="00481992">
              <w:rPr>
                <w:lang w:val="ru-RU"/>
              </w:rPr>
              <w:t xml:space="preserve">   Го</w:t>
            </w:r>
            <w:r>
              <w:rPr>
                <w:lang w:val="ru-RU"/>
              </w:rPr>
              <w:t xml:space="preserve">довой бюджет на содержание заповедника </w:t>
            </w:r>
            <w:r w:rsidRPr="00481992">
              <w:rPr>
                <w:lang w:val="ru-RU"/>
              </w:rPr>
              <w:t>составляет в предел</w:t>
            </w:r>
            <w:r>
              <w:rPr>
                <w:lang w:val="ru-RU"/>
              </w:rPr>
              <w:t xml:space="preserve">ах 24.0 </w:t>
            </w:r>
            <w:proofErr w:type="spellStart"/>
            <w:r>
              <w:rPr>
                <w:lang w:val="ru-RU"/>
              </w:rPr>
              <w:t>тыс</w:t>
            </w:r>
            <w:proofErr w:type="gramStart"/>
            <w:r>
              <w:rPr>
                <w:lang w:val="ru-RU"/>
              </w:rPr>
              <w:t>.с</w:t>
            </w:r>
            <w:proofErr w:type="gramEnd"/>
            <w:r>
              <w:rPr>
                <w:lang w:val="ru-RU"/>
              </w:rPr>
              <w:t>омони</w:t>
            </w:r>
            <w:proofErr w:type="spellEnd"/>
            <w:r>
              <w:rPr>
                <w:lang w:val="ru-RU"/>
              </w:rPr>
              <w:t xml:space="preserve"> . </w:t>
            </w:r>
          </w:p>
          <w:p w:rsidR="00DB6A6A" w:rsidRPr="006B75A4" w:rsidRDefault="00DB6A6A" w:rsidP="00722F52">
            <w:pPr>
              <w:rPr>
                <w:rFonts w:ascii="Arial" w:hAnsi="Arial" w:cs="Arial"/>
                <w:color w:val="00B050"/>
                <w:lang w:val="ru-RU"/>
              </w:rPr>
            </w:pPr>
          </w:p>
        </w:tc>
      </w:tr>
      <w:tr w:rsidR="00DB6A6A" w:rsidRPr="000F106D" w:rsidTr="00722F52">
        <w:trPr>
          <w:gridAfter w:val="6"/>
          <w:wAfter w:w="7060" w:type="dxa"/>
          <w:trHeight w:val="290"/>
        </w:trPr>
        <w:tc>
          <w:tcPr>
            <w:tcW w:w="3799" w:type="dxa"/>
            <w:gridSpan w:val="2"/>
          </w:tcPr>
          <w:p w:rsidR="00DB6A6A" w:rsidRPr="00A3790A" w:rsidRDefault="00DB6A6A" w:rsidP="00722F52">
            <w:pPr>
              <w:pStyle w:val="5"/>
              <w:rPr>
                <w:lang w:val="ru-RU"/>
              </w:rPr>
            </w:pPr>
          </w:p>
        </w:tc>
        <w:tc>
          <w:tcPr>
            <w:tcW w:w="6826" w:type="dxa"/>
            <w:gridSpan w:val="4"/>
          </w:tcPr>
          <w:p w:rsidR="00DB6A6A" w:rsidRPr="00F455BE" w:rsidRDefault="00DB6A6A" w:rsidP="00722F52">
            <w:pPr>
              <w:rPr>
                <w:rFonts w:ascii="Arial" w:hAnsi="Arial" w:cs="Arial"/>
                <w:color w:val="00B050"/>
                <w:lang w:val="ru-RU"/>
              </w:rPr>
            </w:pPr>
          </w:p>
        </w:tc>
      </w:tr>
      <w:tr w:rsidR="00DB6A6A" w:rsidRPr="00A71166" w:rsidTr="00722F52">
        <w:trPr>
          <w:gridAfter w:val="6"/>
          <w:wAfter w:w="7060" w:type="dxa"/>
          <w:trHeight w:val="290"/>
        </w:trPr>
        <w:tc>
          <w:tcPr>
            <w:tcW w:w="3799" w:type="dxa"/>
            <w:gridSpan w:val="2"/>
          </w:tcPr>
          <w:p w:rsidR="00DB6A6A" w:rsidRPr="00A3790A" w:rsidRDefault="00DB6A6A" w:rsidP="00722F52">
            <w:pPr>
              <w:pStyle w:val="5"/>
              <w:ind w:firstLine="360"/>
              <w:rPr>
                <w:u w:val="none"/>
                <w:lang w:val="ru-RU"/>
              </w:rPr>
            </w:pPr>
            <w:r w:rsidRPr="00A3790A">
              <w:rPr>
                <w:u w:val="none"/>
              </w:rPr>
              <w:t>Budget Breakdown</w:t>
            </w:r>
          </w:p>
          <w:p w:rsidR="00DB6A6A" w:rsidRPr="00A3790A" w:rsidRDefault="00DB6A6A" w:rsidP="00722F52">
            <w:pPr>
              <w:pStyle w:val="5"/>
              <w:ind w:firstLine="360"/>
              <w:rPr>
                <w:u w:val="none"/>
              </w:rPr>
            </w:pPr>
            <w:r w:rsidRPr="00A3790A">
              <w:rPr>
                <w:u w:val="none"/>
                <w:lang w:val="ru-RU"/>
              </w:rPr>
              <w:t>Раздел бюджета</w:t>
            </w:r>
            <w:r w:rsidRPr="00A3790A">
              <w:rPr>
                <w:u w:val="none"/>
              </w:rPr>
              <w:t xml:space="preserve"> </w:t>
            </w:r>
          </w:p>
        </w:tc>
        <w:tc>
          <w:tcPr>
            <w:tcW w:w="6826" w:type="dxa"/>
            <w:gridSpan w:val="4"/>
            <w:tcBorders>
              <w:bottom w:val="single" w:sz="4" w:space="0" w:color="auto"/>
            </w:tcBorders>
          </w:tcPr>
          <w:p w:rsidR="00DB6A6A" w:rsidRPr="006B75A4" w:rsidRDefault="00DB6A6A" w:rsidP="00722F52">
            <w:pPr>
              <w:rPr>
                <w:color w:val="00B050"/>
                <w:lang w:val="ru-RU"/>
              </w:rPr>
            </w:pPr>
          </w:p>
        </w:tc>
      </w:tr>
      <w:tr w:rsidR="00DB6A6A" w:rsidRPr="000F106D" w:rsidTr="00722F52">
        <w:trPr>
          <w:gridAfter w:val="6"/>
          <w:wAfter w:w="7060" w:type="dxa"/>
          <w:trHeight w:val="290"/>
        </w:trPr>
        <w:tc>
          <w:tcPr>
            <w:tcW w:w="3799" w:type="dxa"/>
            <w:gridSpan w:val="2"/>
            <w:tcBorders>
              <w:bottom w:val="single" w:sz="4" w:space="0" w:color="auto"/>
            </w:tcBorders>
          </w:tcPr>
          <w:p w:rsidR="00DB6A6A" w:rsidRPr="00652971" w:rsidRDefault="00DB6A6A" w:rsidP="00722F52">
            <w:pPr>
              <w:rPr>
                <w:rFonts w:ascii="Arial" w:hAnsi="Arial" w:cs="Arial"/>
                <w:lang w:val="ru-RU"/>
              </w:rPr>
            </w:pPr>
            <w:r>
              <w:rPr>
                <w:rFonts w:ascii="Arial" w:hAnsi="Arial" w:cs="Arial"/>
                <w:lang w:val="ru-RU"/>
              </w:rPr>
              <w:t xml:space="preserve">1.Зарплата работников  </w:t>
            </w:r>
          </w:p>
        </w:tc>
        <w:tc>
          <w:tcPr>
            <w:tcW w:w="6826" w:type="dxa"/>
            <w:gridSpan w:val="4"/>
            <w:tcBorders>
              <w:bottom w:val="single" w:sz="4" w:space="0" w:color="auto"/>
            </w:tcBorders>
          </w:tcPr>
          <w:p w:rsidR="00DB6A6A" w:rsidRPr="00493E95" w:rsidRDefault="00DB6A6A" w:rsidP="00722F52">
            <w:pPr>
              <w:rPr>
                <w:color w:val="FF0000"/>
                <w:lang w:val="ru-RU"/>
              </w:rPr>
            </w:pPr>
            <w:r w:rsidRPr="00481992">
              <w:rPr>
                <w:lang w:val="ru-RU"/>
              </w:rPr>
              <w:t>70% от общей суммы годового бюджета</w:t>
            </w:r>
            <w:r>
              <w:rPr>
                <w:lang w:val="ru-RU"/>
              </w:rPr>
              <w:t xml:space="preserve"> </w:t>
            </w:r>
          </w:p>
        </w:tc>
      </w:tr>
      <w:tr w:rsidR="00DB6A6A" w:rsidRPr="000F106D" w:rsidTr="00722F52">
        <w:trPr>
          <w:gridAfter w:val="6"/>
          <w:wAfter w:w="7060" w:type="dxa"/>
          <w:trHeight w:val="290"/>
        </w:trPr>
        <w:tc>
          <w:tcPr>
            <w:tcW w:w="3799" w:type="dxa"/>
            <w:gridSpan w:val="2"/>
            <w:tcBorders>
              <w:bottom w:val="single" w:sz="4" w:space="0" w:color="auto"/>
            </w:tcBorders>
          </w:tcPr>
          <w:p w:rsidR="00DB6A6A" w:rsidRPr="00652971" w:rsidRDefault="00DB6A6A" w:rsidP="00722F52">
            <w:pPr>
              <w:rPr>
                <w:rFonts w:ascii="Arial" w:hAnsi="Arial" w:cs="Arial"/>
                <w:lang w:val="ru-RU"/>
              </w:rPr>
            </w:pPr>
            <w:r w:rsidRPr="00652971">
              <w:rPr>
                <w:rFonts w:ascii="Arial" w:hAnsi="Arial" w:cs="Arial"/>
              </w:rPr>
              <w:t xml:space="preserve">2. </w:t>
            </w:r>
            <w:r>
              <w:rPr>
                <w:rFonts w:ascii="Arial" w:hAnsi="Arial" w:cs="Arial"/>
                <w:lang w:val="ru-RU"/>
              </w:rPr>
              <w:t>Природоохранные</w:t>
            </w:r>
            <w:r w:rsidRPr="00652971">
              <w:rPr>
                <w:rFonts w:ascii="Arial" w:hAnsi="Arial" w:cs="Arial"/>
              </w:rPr>
              <w:t xml:space="preserve"> </w:t>
            </w:r>
            <w:r>
              <w:rPr>
                <w:rFonts w:ascii="Arial" w:hAnsi="Arial" w:cs="Arial"/>
                <w:lang w:val="ru-RU"/>
              </w:rPr>
              <w:t>мероприятия и наука</w:t>
            </w:r>
          </w:p>
        </w:tc>
        <w:tc>
          <w:tcPr>
            <w:tcW w:w="6826" w:type="dxa"/>
            <w:gridSpan w:val="4"/>
            <w:tcBorders>
              <w:bottom w:val="single" w:sz="4" w:space="0" w:color="auto"/>
            </w:tcBorders>
          </w:tcPr>
          <w:p w:rsidR="00DB6A6A" w:rsidRPr="00512B55" w:rsidRDefault="00DB6A6A" w:rsidP="00722F52">
            <w:pPr>
              <w:rPr>
                <w:lang w:val="ru-RU"/>
              </w:rPr>
            </w:pPr>
            <w:r>
              <w:rPr>
                <w:lang w:val="ru-RU"/>
              </w:rPr>
              <w:t xml:space="preserve">15 % от общей суммы годового бюджета </w:t>
            </w:r>
          </w:p>
        </w:tc>
      </w:tr>
      <w:tr w:rsidR="00DB6A6A" w:rsidRPr="00A71166" w:rsidTr="00722F52">
        <w:trPr>
          <w:gridAfter w:val="6"/>
          <w:wAfter w:w="7060" w:type="dxa"/>
          <w:trHeight w:val="290"/>
        </w:trPr>
        <w:tc>
          <w:tcPr>
            <w:tcW w:w="3799" w:type="dxa"/>
            <w:gridSpan w:val="2"/>
            <w:tcBorders>
              <w:bottom w:val="single" w:sz="4" w:space="0" w:color="auto"/>
            </w:tcBorders>
          </w:tcPr>
          <w:p w:rsidR="00DB6A6A" w:rsidRPr="002B203C" w:rsidRDefault="00DB6A6A" w:rsidP="00722F52">
            <w:pPr>
              <w:rPr>
                <w:rFonts w:ascii="Arial" w:hAnsi="Arial" w:cs="Arial"/>
                <w:lang w:val="ru-RU"/>
              </w:rPr>
            </w:pPr>
            <w:r>
              <w:rPr>
                <w:rFonts w:ascii="Arial" w:hAnsi="Arial" w:cs="Arial"/>
                <w:lang w:val="ru-RU"/>
              </w:rPr>
              <w:t>3.Содержание техники, связи</w:t>
            </w:r>
            <w:proofErr w:type="gramStart"/>
            <w:r>
              <w:rPr>
                <w:rFonts w:ascii="Arial" w:hAnsi="Arial" w:cs="Arial"/>
                <w:lang w:val="ru-RU"/>
              </w:rPr>
              <w:t xml:space="preserve"> ,</w:t>
            </w:r>
            <w:proofErr w:type="gramEnd"/>
            <w:r>
              <w:rPr>
                <w:rFonts w:ascii="Arial" w:hAnsi="Arial" w:cs="Arial"/>
                <w:lang w:val="ru-RU"/>
              </w:rPr>
              <w:t xml:space="preserve"> здания, услуги связь</w:t>
            </w:r>
          </w:p>
        </w:tc>
        <w:tc>
          <w:tcPr>
            <w:tcW w:w="6826" w:type="dxa"/>
            <w:gridSpan w:val="4"/>
            <w:tcBorders>
              <w:bottom w:val="single" w:sz="4" w:space="0" w:color="auto"/>
            </w:tcBorders>
          </w:tcPr>
          <w:p w:rsidR="00DB6A6A" w:rsidRPr="004059A5" w:rsidRDefault="00DB6A6A" w:rsidP="00722F52">
            <w:pPr>
              <w:rPr>
                <w:lang w:val="ru-RU"/>
              </w:rPr>
            </w:pPr>
            <w:r w:rsidRPr="004059A5">
              <w:rPr>
                <w:lang w:val="ru-RU"/>
              </w:rPr>
              <w:t>10 % от общей суммы годового бюджета</w:t>
            </w:r>
            <w:r>
              <w:rPr>
                <w:lang w:val="ru-RU"/>
              </w:rPr>
              <w:t xml:space="preserve"> </w:t>
            </w:r>
          </w:p>
          <w:p w:rsidR="00DB6A6A" w:rsidRPr="004059A5" w:rsidRDefault="00DB6A6A" w:rsidP="00722F52">
            <w:pPr>
              <w:rPr>
                <w:lang w:val="ru-RU"/>
              </w:rPr>
            </w:pPr>
          </w:p>
        </w:tc>
      </w:tr>
      <w:tr w:rsidR="00DB6A6A" w:rsidRPr="00505D9D" w:rsidTr="00722F52">
        <w:trPr>
          <w:gridAfter w:val="6"/>
          <w:wAfter w:w="7060" w:type="dxa"/>
          <w:trHeight w:val="290"/>
        </w:trPr>
        <w:tc>
          <w:tcPr>
            <w:tcW w:w="3799" w:type="dxa"/>
            <w:gridSpan w:val="2"/>
            <w:tcBorders>
              <w:bottom w:val="single" w:sz="4" w:space="0" w:color="auto"/>
            </w:tcBorders>
          </w:tcPr>
          <w:p w:rsidR="00DB6A6A" w:rsidRDefault="00DB6A6A" w:rsidP="00722F52">
            <w:pPr>
              <w:rPr>
                <w:rFonts w:ascii="Arial" w:hAnsi="Arial" w:cs="Arial"/>
                <w:lang w:val="ru-RU"/>
              </w:rPr>
            </w:pPr>
            <w:r>
              <w:rPr>
                <w:rFonts w:ascii="Arial" w:hAnsi="Arial" w:cs="Arial"/>
                <w:lang w:val="ru-RU"/>
              </w:rPr>
              <w:t>4. Прочие услуги медобслуживание</w:t>
            </w:r>
            <w:proofErr w:type="gramStart"/>
            <w:r>
              <w:rPr>
                <w:rFonts w:ascii="Arial" w:hAnsi="Arial" w:cs="Arial"/>
                <w:lang w:val="ru-RU"/>
              </w:rPr>
              <w:t xml:space="preserve"> ,</w:t>
            </w:r>
            <w:proofErr w:type="gramEnd"/>
            <w:r>
              <w:rPr>
                <w:rFonts w:ascii="Arial" w:hAnsi="Arial" w:cs="Arial"/>
                <w:lang w:val="ru-RU"/>
              </w:rPr>
              <w:t xml:space="preserve"> электричество, командировки и пр.</w:t>
            </w:r>
          </w:p>
        </w:tc>
        <w:tc>
          <w:tcPr>
            <w:tcW w:w="6826" w:type="dxa"/>
            <w:gridSpan w:val="4"/>
          </w:tcPr>
          <w:p w:rsidR="00DB6A6A" w:rsidRPr="004059A5" w:rsidRDefault="00DB6A6A" w:rsidP="00722F52">
            <w:pPr>
              <w:rPr>
                <w:lang w:val="ru-RU"/>
              </w:rPr>
            </w:pPr>
            <w:r>
              <w:rPr>
                <w:lang w:val="ru-RU"/>
              </w:rPr>
              <w:t>5</w:t>
            </w:r>
            <w:r w:rsidRPr="004059A5">
              <w:rPr>
                <w:lang w:val="ru-RU"/>
              </w:rPr>
              <w:t xml:space="preserve"> % от общей суммы годового бюджета</w:t>
            </w:r>
            <w:r>
              <w:rPr>
                <w:lang w:val="ru-RU"/>
              </w:rPr>
              <w:t xml:space="preserve"> </w:t>
            </w:r>
          </w:p>
          <w:p w:rsidR="00DB6A6A" w:rsidRDefault="00DB6A6A" w:rsidP="00722F52">
            <w:pPr>
              <w:rPr>
                <w:color w:val="00B050"/>
                <w:lang w:val="ru-RU"/>
              </w:rPr>
            </w:pPr>
          </w:p>
          <w:p w:rsidR="00DB6A6A" w:rsidRDefault="00DB6A6A" w:rsidP="00722F52">
            <w:pPr>
              <w:rPr>
                <w:color w:val="00B050"/>
                <w:lang w:val="ru-RU"/>
              </w:rPr>
            </w:pPr>
          </w:p>
          <w:p w:rsidR="00DB6A6A" w:rsidRDefault="00DB6A6A" w:rsidP="00722F52">
            <w:pPr>
              <w:rPr>
                <w:color w:val="00B050"/>
                <w:lang w:val="ru-RU"/>
              </w:rPr>
            </w:pPr>
          </w:p>
          <w:p w:rsidR="00DB6A6A" w:rsidRDefault="00DB6A6A" w:rsidP="00722F52">
            <w:pPr>
              <w:rPr>
                <w:color w:val="00B050"/>
                <w:lang w:val="ru-RU"/>
              </w:rPr>
            </w:pPr>
          </w:p>
          <w:p w:rsidR="00DB6A6A" w:rsidRDefault="00DB6A6A" w:rsidP="00722F52">
            <w:pPr>
              <w:rPr>
                <w:color w:val="00B050"/>
                <w:lang w:val="ru-RU"/>
              </w:rPr>
            </w:pPr>
          </w:p>
          <w:p w:rsidR="00DB6A6A" w:rsidRDefault="00DB6A6A" w:rsidP="00722F52">
            <w:pPr>
              <w:rPr>
                <w:color w:val="00B050"/>
                <w:lang w:val="ru-RU"/>
              </w:rPr>
            </w:pPr>
          </w:p>
          <w:p w:rsidR="00DB6A6A" w:rsidRDefault="00DB6A6A" w:rsidP="00722F52">
            <w:pPr>
              <w:rPr>
                <w:color w:val="00B050"/>
                <w:lang w:val="ru-RU"/>
              </w:rPr>
            </w:pPr>
          </w:p>
          <w:p w:rsidR="00DB6A6A" w:rsidRPr="006B75A4" w:rsidRDefault="00DB6A6A" w:rsidP="00722F52">
            <w:pPr>
              <w:rPr>
                <w:color w:val="00B050"/>
                <w:lang w:val="ru-RU"/>
              </w:rPr>
            </w:pPr>
          </w:p>
        </w:tc>
      </w:tr>
      <w:tr w:rsidR="00DB6A6A" w:rsidRPr="000F106D" w:rsidTr="00722F52">
        <w:trPr>
          <w:gridAfter w:val="6"/>
          <w:wAfter w:w="7060" w:type="dxa"/>
          <w:trHeight w:val="290"/>
        </w:trPr>
        <w:tc>
          <w:tcPr>
            <w:tcW w:w="3799" w:type="dxa"/>
            <w:gridSpan w:val="2"/>
            <w:tcBorders>
              <w:bottom w:val="single" w:sz="4" w:space="0" w:color="auto"/>
            </w:tcBorders>
            <w:shd w:val="clear" w:color="auto" w:fill="B3B3B3"/>
          </w:tcPr>
          <w:p w:rsidR="00DB6A6A" w:rsidRPr="007460AE" w:rsidRDefault="00DB6A6A" w:rsidP="00722F52">
            <w:pPr>
              <w:jc w:val="center"/>
              <w:rPr>
                <w:rFonts w:ascii="Arial" w:hAnsi="Arial" w:cs="Arial"/>
                <w:b/>
                <w:i/>
                <w:highlight w:val="green"/>
              </w:rPr>
            </w:pPr>
            <w:r w:rsidRPr="00797B2D">
              <w:rPr>
                <w:rFonts w:ascii="Arial" w:hAnsi="Arial" w:cs="Arial"/>
                <w:b/>
                <w:i/>
              </w:rPr>
              <w:t>Key Stakeholders (apart from PA Agency</w:t>
            </w:r>
            <w:r w:rsidRPr="00B3425E">
              <w:rPr>
                <w:rFonts w:ascii="Arial" w:hAnsi="Arial" w:cs="Arial"/>
                <w:b/>
                <w:i/>
                <w:highlight w:val="green"/>
              </w:rPr>
              <w:t>)</w:t>
            </w:r>
          </w:p>
          <w:p w:rsidR="00DB6A6A" w:rsidRPr="006B75A4" w:rsidRDefault="00DB6A6A" w:rsidP="00722F52">
            <w:pPr>
              <w:rPr>
                <w:color w:val="00B050"/>
                <w:lang w:val="ru-RU"/>
              </w:rPr>
            </w:pPr>
            <w:r w:rsidRPr="00512B55">
              <w:rPr>
                <w:rFonts w:ascii="Arial" w:hAnsi="Arial" w:cs="Arial"/>
                <w:b/>
                <w:i/>
                <w:lang w:val="ru-RU"/>
              </w:rPr>
              <w:t xml:space="preserve">Основные заинтересованные  стороны за </w:t>
            </w:r>
            <w:proofErr w:type="spellStart"/>
            <w:r w:rsidRPr="00512B55">
              <w:rPr>
                <w:rFonts w:ascii="Arial" w:hAnsi="Arial" w:cs="Arial"/>
                <w:b/>
                <w:i/>
                <w:lang w:val="ru-RU"/>
              </w:rPr>
              <w:t>исключ</w:t>
            </w:r>
            <w:proofErr w:type="gramStart"/>
            <w:r w:rsidRPr="00512B55">
              <w:rPr>
                <w:rFonts w:ascii="Arial" w:hAnsi="Arial" w:cs="Arial"/>
                <w:b/>
                <w:i/>
                <w:lang w:val="ru-RU"/>
              </w:rPr>
              <w:t>.а</w:t>
            </w:r>
            <w:proofErr w:type="gramEnd"/>
            <w:r w:rsidRPr="00512B55">
              <w:rPr>
                <w:rFonts w:ascii="Arial" w:hAnsi="Arial" w:cs="Arial"/>
                <w:b/>
                <w:i/>
                <w:lang w:val="ru-RU"/>
              </w:rPr>
              <w:t>гентство</w:t>
            </w:r>
            <w:proofErr w:type="spellEnd"/>
            <w:r w:rsidRPr="00512B55">
              <w:rPr>
                <w:rFonts w:ascii="Arial" w:hAnsi="Arial" w:cs="Arial"/>
                <w:b/>
                <w:i/>
                <w:lang w:val="ru-RU"/>
              </w:rPr>
              <w:t xml:space="preserve"> ООПТ</w:t>
            </w:r>
          </w:p>
        </w:tc>
        <w:tc>
          <w:tcPr>
            <w:tcW w:w="6826" w:type="dxa"/>
            <w:gridSpan w:val="4"/>
          </w:tcPr>
          <w:p w:rsidR="00DB6A6A" w:rsidRPr="006B75A4" w:rsidRDefault="00DB6A6A" w:rsidP="00722F52">
            <w:pPr>
              <w:rPr>
                <w:color w:val="00B050"/>
                <w:lang w:val="ru-RU"/>
              </w:rPr>
            </w:pPr>
          </w:p>
        </w:tc>
      </w:tr>
      <w:tr w:rsidR="00DB6A6A" w:rsidRPr="000F106D" w:rsidTr="00722F52">
        <w:trPr>
          <w:gridAfter w:val="6"/>
          <w:wAfter w:w="7060" w:type="dxa"/>
          <w:trHeight w:val="290"/>
        </w:trPr>
        <w:tc>
          <w:tcPr>
            <w:tcW w:w="3799" w:type="dxa"/>
            <w:gridSpan w:val="2"/>
            <w:tcBorders>
              <w:bottom w:val="single" w:sz="4" w:space="0" w:color="auto"/>
            </w:tcBorders>
          </w:tcPr>
          <w:p w:rsidR="00DB6A6A" w:rsidRPr="000A50B0" w:rsidRDefault="00DB6A6A" w:rsidP="00722F52">
            <w:pPr>
              <w:ind w:left="360"/>
              <w:rPr>
                <w:rFonts w:ascii="Arial" w:hAnsi="Arial" w:cs="Arial"/>
                <w:highlight w:val="green"/>
                <w:lang w:val="ru-RU"/>
              </w:rPr>
            </w:pPr>
          </w:p>
        </w:tc>
        <w:tc>
          <w:tcPr>
            <w:tcW w:w="6826" w:type="dxa"/>
            <w:gridSpan w:val="4"/>
            <w:tcBorders>
              <w:bottom w:val="single" w:sz="4" w:space="0" w:color="auto"/>
            </w:tcBorders>
          </w:tcPr>
          <w:p w:rsidR="00DB6A6A" w:rsidRPr="00323C16" w:rsidRDefault="00DB6A6A" w:rsidP="00722F52">
            <w:pPr>
              <w:rPr>
                <w:highlight w:val="green"/>
                <w:lang w:val="ru-RU"/>
              </w:rPr>
            </w:pPr>
          </w:p>
        </w:tc>
      </w:tr>
      <w:tr w:rsidR="00DB6A6A" w:rsidRPr="000F106D" w:rsidTr="00722F52">
        <w:trPr>
          <w:gridAfter w:val="2"/>
          <w:wAfter w:w="233" w:type="dxa"/>
          <w:trHeight w:val="290"/>
        </w:trPr>
        <w:tc>
          <w:tcPr>
            <w:tcW w:w="10625" w:type="dxa"/>
            <w:gridSpan w:val="6"/>
            <w:tcBorders>
              <w:bottom w:val="single" w:sz="4" w:space="0" w:color="auto"/>
            </w:tcBorders>
            <w:shd w:val="clear" w:color="auto" w:fill="E6E6E6"/>
          </w:tcPr>
          <w:p w:rsidR="00DB6A6A" w:rsidRPr="00512B55" w:rsidRDefault="00DB6A6A" w:rsidP="00722F52">
            <w:pPr>
              <w:rPr>
                <w:rFonts w:ascii="Arial" w:hAnsi="Arial" w:cs="Arial"/>
                <w:lang w:val="ru-RU"/>
              </w:rPr>
            </w:pPr>
            <w:r w:rsidRPr="00512B55">
              <w:rPr>
                <w:rFonts w:ascii="Arial" w:hAnsi="Arial" w:cs="Arial"/>
              </w:rPr>
              <w:t>Stakeholder</w:t>
            </w:r>
            <w:r w:rsidRPr="00192CA6">
              <w:rPr>
                <w:rFonts w:ascii="Arial" w:hAnsi="Arial" w:cs="Arial"/>
                <w:lang w:val="ru-RU"/>
              </w:rPr>
              <w:t xml:space="preserve"> 1</w:t>
            </w:r>
          </w:p>
          <w:p w:rsidR="00DB6A6A" w:rsidRDefault="00DB6A6A" w:rsidP="00722F52">
            <w:pPr>
              <w:rPr>
                <w:rFonts w:ascii="Arial" w:hAnsi="Arial" w:cs="Arial"/>
                <w:lang w:val="ru-RU"/>
              </w:rPr>
            </w:pPr>
            <w:r w:rsidRPr="00512B55">
              <w:rPr>
                <w:rFonts w:ascii="Arial" w:hAnsi="Arial" w:cs="Arial"/>
                <w:lang w:val="ru-RU"/>
              </w:rPr>
              <w:t>Заинтересованная сторона 1</w:t>
            </w:r>
            <w:r>
              <w:rPr>
                <w:rFonts w:ascii="Arial" w:hAnsi="Arial" w:cs="Arial"/>
                <w:lang w:val="ru-RU"/>
              </w:rPr>
              <w:t xml:space="preserve">            ГУ лесного хозяйства и охоты при Комитете по охране  </w:t>
            </w:r>
          </w:p>
          <w:p w:rsidR="00DB6A6A" w:rsidRPr="000A50B0" w:rsidRDefault="00DB6A6A" w:rsidP="00722F52">
            <w:pPr>
              <w:rPr>
                <w:rFonts w:ascii="Arial" w:hAnsi="Arial" w:cs="Arial"/>
                <w:highlight w:val="green"/>
                <w:lang w:val="ru-RU"/>
              </w:rPr>
            </w:pPr>
            <w:r>
              <w:rPr>
                <w:rFonts w:ascii="Arial" w:hAnsi="Arial" w:cs="Arial"/>
                <w:lang w:val="ru-RU"/>
              </w:rPr>
              <w:t xml:space="preserve">                                                                ООС </w:t>
            </w:r>
            <w:proofErr w:type="gramStart"/>
            <w:r>
              <w:rPr>
                <w:rFonts w:ascii="Arial" w:hAnsi="Arial" w:cs="Arial"/>
                <w:lang w:val="ru-RU"/>
              </w:rPr>
              <w:t>при</w:t>
            </w:r>
            <w:proofErr w:type="gramEnd"/>
            <w:r>
              <w:rPr>
                <w:rFonts w:ascii="Arial" w:hAnsi="Arial" w:cs="Arial"/>
                <w:lang w:val="ru-RU"/>
              </w:rPr>
              <w:t xml:space="preserve"> </w:t>
            </w:r>
            <w:proofErr w:type="gramStart"/>
            <w:r>
              <w:rPr>
                <w:rFonts w:ascii="Arial" w:hAnsi="Arial" w:cs="Arial"/>
                <w:lang w:val="ru-RU"/>
              </w:rPr>
              <w:t>Правительства</w:t>
            </w:r>
            <w:proofErr w:type="gramEnd"/>
            <w:r>
              <w:rPr>
                <w:rFonts w:ascii="Arial" w:hAnsi="Arial" w:cs="Arial"/>
                <w:lang w:val="ru-RU"/>
              </w:rPr>
              <w:t xml:space="preserve">  РТ</w:t>
            </w:r>
          </w:p>
        </w:tc>
        <w:tc>
          <w:tcPr>
            <w:tcW w:w="6827" w:type="dxa"/>
            <w:gridSpan w:val="4"/>
            <w:tcBorders>
              <w:bottom w:val="single" w:sz="4" w:space="0" w:color="auto"/>
            </w:tcBorders>
          </w:tcPr>
          <w:p w:rsidR="00DB6A6A" w:rsidRDefault="00DB6A6A" w:rsidP="00722F52">
            <w:pPr>
              <w:rPr>
                <w:lang w:val="ru-RU"/>
              </w:rPr>
            </w:pPr>
            <w:r w:rsidRPr="00323C16">
              <w:rPr>
                <w:lang w:val="ru-RU"/>
              </w:rPr>
              <w:t xml:space="preserve"> Комитета по охране окружающей среде при Прави</w:t>
            </w:r>
            <w:r>
              <w:rPr>
                <w:lang w:val="ru-RU"/>
              </w:rPr>
              <w:t>тельстве Республики Таджикистан</w:t>
            </w:r>
            <w:proofErr w:type="gramStart"/>
            <w:r>
              <w:rPr>
                <w:lang w:val="ru-RU"/>
              </w:rPr>
              <w:t xml:space="preserve"> ,</w:t>
            </w:r>
            <w:proofErr w:type="gramEnd"/>
            <w:r>
              <w:rPr>
                <w:lang w:val="ru-RU"/>
              </w:rPr>
              <w:t xml:space="preserve"> АН Республики Таджикистан, ГУ Лесного хозяйства и </w:t>
            </w:r>
            <w:proofErr w:type="spellStart"/>
            <w:r>
              <w:rPr>
                <w:lang w:val="ru-RU"/>
              </w:rPr>
              <w:t>гу</w:t>
            </w:r>
            <w:proofErr w:type="spellEnd"/>
            <w:r>
              <w:rPr>
                <w:lang w:val="ru-RU"/>
              </w:rPr>
              <w:t xml:space="preserve"> ООПТ</w:t>
            </w:r>
          </w:p>
          <w:p w:rsidR="00DB6A6A" w:rsidRPr="009A6A42" w:rsidRDefault="00DB6A6A" w:rsidP="00722F52">
            <w:pPr>
              <w:rPr>
                <w:highlight w:val="green"/>
                <w:lang w:val="ru-RU"/>
              </w:rPr>
            </w:pPr>
          </w:p>
        </w:tc>
      </w:tr>
      <w:tr w:rsidR="00DB6A6A" w:rsidRPr="000F106D" w:rsidTr="00722F52">
        <w:trPr>
          <w:gridAfter w:val="6"/>
          <w:wAfter w:w="7060" w:type="dxa"/>
          <w:trHeight w:val="290"/>
        </w:trPr>
        <w:tc>
          <w:tcPr>
            <w:tcW w:w="3799" w:type="dxa"/>
            <w:gridSpan w:val="2"/>
            <w:tcBorders>
              <w:bottom w:val="single" w:sz="4" w:space="0" w:color="auto"/>
            </w:tcBorders>
            <w:shd w:val="clear" w:color="auto" w:fill="E6E6E6"/>
          </w:tcPr>
          <w:p w:rsidR="00DB6A6A" w:rsidRPr="0013783E" w:rsidRDefault="00DB6A6A" w:rsidP="00722F52">
            <w:pPr>
              <w:ind w:left="360"/>
              <w:rPr>
                <w:rFonts w:ascii="Arial" w:hAnsi="Arial" w:cs="Arial"/>
                <w:lang w:val="ru-RU"/>
              </w:rPr>
            </w:pPr>
            <w:r w:rsidRPr="0013783E">
              <w:rPr>
                <w:rFonts w:ascii="Arial" w:hAnsi="Arial" w:cs="Arial"/>
                <w:lang w:val="ru-RU"/>
              </w:rPr>
              <w:t>2</w:t>
            </w:r>
            <w:r>
              <w:rPr>
                <w:rFonts w:ascii="Arial" w:hAnsi="Arial" w:cs="Arial"/>
                <w:lang w:val="ru-RU"/>
              </w:rPr>
              <w:t xml:space="preserve">                              </w:t>
            </w:r>
            <w:r w:rsidRPr="00323C16">
              <w:rPr>
                <w:lang w:val="ru-RU"/>
              </w:rPr>
              <w:t xml:space="preserve"> </w:t>
            </w:r>
          </w:p>
        </w:tc>
        <w:tc>
          <w:tcPr>
            <w:tcW w:w="6826" w:type="dxa"/>
            <w:gridSpan w:val="4"/>
            <w:tcBorders>
              <w:bottom w:val="single" w:sz="4" w:space="0" w:color="auto"/>
            </w:tcBorders>
          </w:tcPr>
          <w:p w:rsidR="00DB6A6A" w:rsidRPr="00323C16" w:rsidRDefault="00DB6A6A" w:rsidP="00722F52">
            <w:pPr>
              <w:rPr>
                <w:lang w:val="ru-RU"/>
              </w:rPr>
            </w:pPr>
            <w:r w:rsidRPr="00323C16">
              <w:rPr>
                <w:lang w:val="ru-RU"/>
              </w:rPr>
              <w:t>Агентство по туризму  и спорту при Правительстве РТ</w:t>
            </w:r>
          </w:p>
        </w:tc>
      </w:tr>
      <w:tr w:rsidR="00DB6A6A" w:rsidRPr="00A71166" w:rsidTr="00722F52">
        <w:trPr>
          <w:gridAfter w:val="6"/>
          <w:wAfter w:w="7060" w:type="dxa"/>
          <w:trHeight w:val="290"/>
        </w:trPr>
        <w:tc>
          <w:tcPr>
            <w:tcW w:w="3799" w:type="dxa"/>
            <w:gridSpan w:val="2"/>
            <w:tcBorders>
              <w:bottom w:val="single" w:sz="4" w:space="0" w:color="auto"/>
            </w:tcBorders>
            <w:shd w:val="clear" w:color="auto" w:fill="E6E6E6"/>
          </w:tcPr>
          <w:p w:rsidR="00DB6A6A" w:rsidRPr="00AE710A" w:rsidRDefault="00DB6A6A" w:rsidP="00722F52">
            <w:pPr>
              <w:ind w:left="360"/>
              <w:rPr>
                <w:rFonts w:ascii="Arial" w:hAnsi="Arial" w:cs="Arial"/>
                <w:lang w:val="ru-RU"/>
              </w:rPr>
            </w:pPr>
            <w:r>
              <w:rPr>
                <w:rFonts w:ascii="Arial" w:hAnsi="Arial" w:cs="Arial"/>
                <w:lang w:val="ru-RU"/>
              </w:rPr>
              <w:t>3</w:t>
            </w:r>
          </w:p>
        </w:tc>
        <w:tc>
          <w:tcPr>
            <w:tcW w:w="6826" w:type="dxa"/>
            <w:gridSpan w:val="4"/>
            <w:tcBorders>
              <w:bottom w:val="single" w:sz="4" w:space="0" w:color="auto"/>
            </w:tcBorders>
          </w:tcPr>
          <w:p w:rsidR="00DB6A6A" w:rsidRPr="00323C16" w:rsidRDefault="00DB6A6A" w:rsidP="00722F52">
            <w:pPr>
              <w:rPr>
                <w:lang w:val="ru-RU"/>
              </w:rPr>
            </w:pPr>
            <w:r>
              <w:rPr>
                <w:lang w:val="ru-RU"/>
              </w:rPr>
              <w:t>М</w:t>
            </w:r>
            <w:r w:rsidRPr="00323C16">
              <w:rPr>
                <w:lang w:val="ru-RU"/>
              </w:rPr>
              <w:t>естное  население</w:t>
            </w:r>
          </w:p>
        </w:tc>
      </w:tr>
      <w:tr w:rsidR="00DB6A6A" w:rsidRPr="000F106D" w:rsidTr="00722F52">
        <w:trPr>
          <w:gridAfter w:val="3"/>
          <w:wAfter w:w="260" w:type="dxa"/>
          <w:trHeight w:val="290"/>
        </w:trPr>
        <w:tc>
          <w:tcPr>
            <w:tcW w:w="10625" w:type="dxa"/>
            <w:gridSpan w:val="6"/>
            <w:tcBorders>
              <w:bottom w:val="single" w:sz="4" w:space="0" w:color="auto"/>
            </w:tcBorders>
            <w:shd w:val="clear" w:color="auto" w:fill="E6E6E6"/>
          </w:tcPr>
          <w:p w:rsidR="00DB6A6A" w:rsidRPr="00AE710A" w:rsidRDefault="00DB6A6A" w:rsidP="00722F52">
            <w:pPr>
              <w:ind w:left="360"/>
              <w:rPr>
                <w:rFonts w:ascii="Arial" w:hAnsi="Arial" w:cs="Arial"/>
                <w:lang w:val="ru-RU"/>
              </w:rPr>
            </w:pPr>
            <w:r>
              <w:rPr>
                <w:rFonts w:ascii="Arial" w:hAnsi="Arial" w:cs="Arial"/>
                <w:lang w:val="ru-RU"/>
              </w:rPr>
              <w:t>4</w:t>
            </w:r>
          </w:p>
        </w:tc>
        <w:tc>
          <w:tcPr>
            <w:tcW w:w="6800" w:type="dxa"/>
            <w:gridSpan w:val="3"/>
            <w:tcBorders>
              <w:bottom w:val="single" w:sz="4" w:space="0" w:color="auto"/>
            </w:tcBorders>
          </w:tcPr>
          <w:p w:rsidR="00DB6A6A" w:rsidRPr="00323C16" w:rsidRDefault="00DB6A6A" w:rsidP="00722F52">
            <w:pPr>
              <w:rPr>
                <w:lang w:val="ru-RU"/>
              </w:rPr>
            </w:pPr>
            <w:r w:rsidRPr="00323C16">
              <w:rPr>
                <w:lang w:val="ru-RU"/>
              </w:rPr>
              <w:t xml:space="preserve"> Госкомитет по </w:t>
            </w:r>
            <w:proofErr w:type="spellStart"/>
            <w:r w:rsidRPr="00323C16">
              <w:rPr>
                <w:lang w:val="ru-RU"/>
              </w:rPr>
              <w:t>земелеустройству</w:t>
            </w:r>
            <w:proofErr w:type="spellEnd"/>
            <w:r w:rsidRPr="00323C16">
              <w:rPr>
                <w:lang w:val="ru-RU"/>
              </w:rPr>
              <w:t>,  геодезии и картографии</w:t>
            </w:r>
          </w:p>
        </w:tc>
      </w:tr>
      <w:tr w:rsidR="00DB6A6A" w:rsidRPr="000F106D" w:rsidTr="00722F52">
        <w:trPr>
          <w:gridAfter w:val="6"/>
          <w:wAfter w:w="7060" w:type="dxa"/>
          <w:trHeight w:val="290"/>
        </w:trPr>
        <w:tc>
          <w:tcPr>
            <w:tcW w:w="3799" w:type="dxa"/>
            <w:gridSpan w:val="2"/>
            <w:tcBorders>
              <w:top w:val="single" w:sz="12" w:space="0" w:color="auto"/>
              <w:left w:val="single" w:sz="8" w:space="0" w:color="auto"/>
              <w:bottom w:val="single" w:sz="8" w:space="0" w:color="auto"/>
              <w:right w:val="single" w:sz="8" w:space="0" w:color="auto"/>
            </w:tcBorders>
          </w:tcPr>
          <w:p w:rsidR="00DB6A6A" w:rsidRPr="00CB3DB3" w:rsidRDefault="00DB6A6A" w:rsidP="00722F52">
            <w:pPr>
              <w:pStyle w:val="30"/>
              <w:rPr>
                <w:i w:val="0"/>
                <w:iCs w:val="0"/>
              </w:rPr>
            </w:pPr>
            <w:r w:rsidRPr="00CB3DB3">
              <w:rPr>
                <w:i w:val="0"/>
                <w:iCs w:val="0"/>
              </w:rPr>
              <w:t>SECTION B: Threat Analysis and Management Response</w:t>
            </w:r>
          </w:p>
          <w:p w:rsidR="00DB6A6A" w:rsidRPr="00CB3DB3" w:rsidRDefault="00DB6A6A" w:rsidP="00722F52">
            <w:pPr>
              <w:rPr>
                <w:lang w:val="ru-RU"/>
              </w:rPr>
            </w:pPr>
            <w:r w:rsidRPr="00CB3DB3">
              <w:t xml:space="preserve">                                </w:t>
            </w:r>
            <w:r w:rsidRPr="00CB3DB3">
              <w:rPr>
                <w:lang w:val="ru-RU"/>
              </w:rPr>
              <w:t xml:space="preserve">Раздел  В </w:t>
            </w:r>
            <w:proofErr w:type="gramStart"/>
            <w:r w:rsidRPr="00CB3DB3">
              <w:rPr>
                <w:lang w:val="ru-RU"/>
              </w:rPr>
              <w:t>:А</w:t>
            </w:r>
            <w:proofErr w:type="gramEnd"/>
            <w:r w:rsidRPr="00CB3DB3">
              <w:rPr>
                <w:lang w:val="ru-RU"/>
              </w:rPr>
              <w:t>нализ угроз  и ответные меры</w:t>
            </w:r>
          </w:p>
        </w:tc>
        <w:tc>
          <w:tcPr>
            <w:tcW w:w="6826" w:type="dxa"/>
            <w:gridSpan w:val="4"/>
            <w:tcBorders>
              <w:bottom w:val="single" w:sz="4" w:space="0" w:color="auto"/>
            </w:tcBorders>
          </w:tcPr>
          <w:p w:rsidR="00DB6A6A" w:rsidRPr="00323C16" w:rsidRDefault="00DB6A6A" w:rsidP="00722F52">
            <w:pPr>
              <w:rPr>
                <w:lang w:val="ru-RU"/>
              </w:rPr>
            </w:pPr>
            <w:proofErr w:type="gramStart"/>
            <w:r w:rsidRPr="00614B87">
              <w:rPr>
                <w:lang w:val="ru-RU"/>
              </w:rPr>
              <w:t xml:space="preserve">Снижение поголовья  редких видов </w:t>
            </w:r>
            <w:r w:rsidR="00430728" w:rsidRPr="00614B87">
              <w:rPr>
                <w:lang w:val="ru-RU"/>
              </w:rPr>
              <w:t>фауны</w:t>
            </w:r>
            <w:r w:rsidR="00430728">
              <w:rPr>
                <w:lang w:val="ru-RU"/>
              </w:rPr>
              <w:t>, особенно</w:t>
            </w:r>
            <w:r>
              <w:rPr>
                <w:lang w:val="ru-RU"/>
              </w:rPr>
              <w:t xml:space="preserve">  сибирского козерога, красного сурка   и снижение естественного возобновление </w:t>
            </w:r>
            <w:proofErr w:type="spellStart"/>
            <w:r>
              <w:rPr>
                <w:lang w:val="ru-RU"/>
              </w:rPr>
              <w:t>арчовых</w:t>
            </w:r>
            <w:proofErr w:type="spellEnd"/>
            <w:r>
              <w:rPr>
                <w:lang w:val="ru-RU"/>
              </w:rPr>
              <w:t xml:space="preserve"> лесов из за чрезмерного выпаса скот</w:t>
            </w:r>
            <w:proofErr w:type="gramEnd"/>
          </w:p>
        </w:tc>
      </w:tr>
      <w:tr w:rsidR="00DB6A6A" w:rsidRPr="00DB6A6A" w:rsidTr="00722F52">
        <w:trPr>
          <w:gridAfter w:val="6"/>
          <w:wAfter w:w="7060" w:type="dxa"/>
          <w:trHeight w:val="290"/>
        </w:trPr>
        <w:tc>
          <w:tcPr>
            <w:tcW w:w="3799" w:type="dxa"/>
            <w:gridSpan w:val="2"/>
            <w:tcBorders>
              <w:top w:val="single" w:sz="8" w:space="0" w:color="auto"/>
            </w:tcBorders>
            <w:shd w:val="clear" w:color="auto" w:fill="A6A6A6"/>
          </w:tcPr>
          <w:p w:rsidR="00DB6A6A" w:rsidRPr="00CB3DB3" w:rsidRDefault="00DB6A6A" w:rsidP="00722F52">
            <w:pPr>
              <w:pStyle w:val="30"/>
            </w:pPr>
            <w:r w:rsidRPr="00CB3DB3">
              <w:t>Main Threats to Protected Area</w:t>
            </w:r>
          </w:p>
          <w:p w:rsidR="00DB6A6A" w:rsidRPr="00CB3DB3" w:rsidRDefault="00DB6A6A" w:rsidP="00722F52">
            <w:r w:rsidRPr="00CB3DB3">
              <w:t xml:space="preserve">                                                         </w:t>
            </w:r>
            <w:r w:rsidRPr="00CB3DB3">
              <w:rPr>
                <w:lang w:val="ru-RU"/>
              </w:rPr>
              <w:t>Главная</w:t>
            </w:r>
            <w:r w:rsidRPr="00CB3DB3">
              <w:t xml:space="preserve"> </w:t>
            </w:r>
            <w:r w:rsidRPr="00CB3DB3">
              <w:rPr>
                <w:lang w:val="ru-RU"/>
              </w:rPr>
              <w:t>угроза</w:t>
            </w:r>
            <w:r w:rsidRPr="00CB3DB3">
              <w:t xml:space="preserve"> </w:t>
            </w:r>
            <w:r w:rsidRPr="00CB3DB3">
              <w:rPr>
                <w:lang w:val="ru-RU"/>
              </w:rPr>
              <w:t>ООПТ</w:t>
            </w:r>
          </w:p>
        </w:tc>
        <w:tc>
          <w:tcPr>
            <w:tcW w:w="6826" w:type="dxa"/>
            <w:gridSpan w:val="4"/>
          </w:tcPr>
          <w:p w:rsidR="00DB6A6A" w:rsidRPr="00062C6C" w:rsidRDefault="00DB6A6A" w:rsidP="00722F52">
            <w:pPr>
              <w:rPr>
                <w:lang w:val="ru-RU"/>
              </w:rPr>
            </w:pPr>
            <w:r w:rsidRPr="00B76FA8">
              <w:t xml:space="preserve">  </w:t>
            </w:r>
            <w:r w:rsidRPr="000669E7">
              <w:rPr>
                <w:rFonts w:ascii="Palatino Linotype" w:hAnsi="Palatino Linotype"/>
                <w:sz w:val="22"/>
                <w:szCs w:val="22"/>
                <w:lang w:val="ru-RU"/>
              </w:rPr>
              <w:t>Незаконный сбор диких лекарственных и продовольственных растений</w:t>
            </w:r>
            <w:r>
              <w:rPr>
                <w:rFonts w:ascii="Palatino Linotype" w:hAnsi="Palatino Linotype"/>
                <w:sz w:val="22"/>
                <w:szCs w:val="22"/>
                <w:lang w:val="ru-RU"/>
              </w:rPr>
              <w:t>.</w:t>
            </w:r>
            <w:r w:rsidRPr="000669E7">
              <w:rPr>
                <w:lang w:val="ru-RU"/>
              </w:rPr>
              <w:t xml:space="preserve"> Незаконная</w:t>
            </w:r>
            <w:r w:rsidRPr="00CB3DB3">
              <w:rPr>
                <w:lang w:val="ru-RU"/>
              </w:rPr>
              <w:t xml:space="preserve">  </w:t>
            </w:r>
            <w:r w:rsidRPr="000669E7">
              <w:rPr>
                <w:lang w:val="ru-RU"/>
              </w:rPr>
              <w:t>охота</w:t>
            </w:r>
            <w:r w:rsidRPr="00CB3DB3">
              <w:rPr>
                <w:lang w:val="ru-RU"/>
              </w:rPr>
              <w:t xml:space="preserve"> </w:t>
            </w:r>
            <w:r w:rsidRPr="000669E7">
              <w:rPr>
                <w:lang w:val="ru-RU"/>
              </w:rPr>
              <w:t>на</w:t>
            </w:r>
            <w:r w:rsidRPr="00CB3DB3">
              <w:rPr>
                <w:lang w:val="ru-RU"/>
              </w:rPr>
              <w:t xml:space="preserve"> </w:t>
            </w:r>
            <w:r w:rsidRPr="000669E7">
              <w:rPr>
                <w:lang w:val="ru-RU"/>
              </w:rPr>
              <w:t>диких</w:t>
            </w:r>
            <w:r w:rsidRPr="00CB3DB3">
              <w:rPr>
                <w:lang w:val="ru-RU"/>
              </w:rPr>
              <w:t xml:space="preserve"> </w:t>
            </w:r>
            <w:r w:rsidRPr="000669E7">
              <w:rPr>
                <w:lang w:val="ru-RU"/>
              </w:rPr>
              <w:t>зверей</w:t>
            </w:r>
            <w:r w:rsidRPr="00CB3DB3">
              <w:rPr>
                <w:lang w:val="ru-RU"/>
              </w:rPr>
              <w:t xml:space="preserve"> </w:t>
            </w:r>
            <w:r w:rsidRPr="000669E7">
              <w:rPr>
                <w:lang w:val="ru-RU"/>
              </w:rPr>
              <w:t>и</w:t>
            </w:r>
            <w:r w:rsidRPr="00CB3DB3">
              <w:rPr>
                <w:lang w:val="ru-RU"/>
              </w:rPr>
              <w:t xml:space="preserve"> </w:t>
            </w:r>
            <w:r w:rsidRPr="000669E7">
              <w:rPr>
                <w:lang w:val="ru-RU"/>
              </w:rPr>
              <w:t>птиц</w:t>
            </w:r>
            <w:r w:rsidRPr="00CB3DB3">
              <w:rPr>
                <w:lang w:val="ru-RU"/>
              </w:rPr>
              <w:t xml:space="preserve"> </w:t>
            </w:r>
            <w:r w:rsidRPr="000669E7">
              <w:rPr>
                <w:lang w:val="ru-RU"/>
              </w:rPr>
              <w:t>или</w:t>
            </w:r>
            <w:r w:rsidRPr="00CB3DB3">
              <w:rPr>
                <w:lang w:val="ru-RU"/>
              </w:rPr>
              <w:t xml:space="preserve"> </w:t>
            </w:r>
            <w:r w:rsidRPr="000669E7">
              <w:rPr>
                <w:lang w:val="ru-RU"/>
              </w:rPr>
              <w:t>их</w:t>
            </w:r>
            <w:r w:rsidRPr="00CB3DB3">
              <w:rPr>
                <w:lang w:val="ru-RU"/>
              </w:rPr>
              <w:t xml:space="preserve"> </w:t>
            </w:r>
            <w:r w:rsidRPr="000669E7">
              <w:rPr>
                <w:lang w:val="ru-RU"/>
              </w:rPr>
              <w:t>отлов</w:t>
            </w:r>
            <w:r w:rsidR="00430728">
              <w:rPr>
                <w:lang w:val="ru-RU"/>
              </w:rPr>
              <w:t xml:space="preserve">. </w:t>
            </w:r>
            <w:proofErr w:type="gramStart"/>
            <w:r w:rsidR="00430728">
              <w:rPr>
                <w:lang w:val="ru-RU"/>
              </w:rPr>
              <w:t>Чрезмерная</w:t>
            </w:r>
            <w:proofErr w:type="gramEnd"/>
            <w:r w:rsidR="00430728">
              <w:rPr>
                <w:lang w:val="ru-RU"/>
              </w:rPr>
              <w:t xml:space="preserve"> выпас скота.</w:t>
            </w:r>
          </w:p>
        </w:tc>
      </w:tr>
      <w:tr w:rsidR="00DB6A6A" w:rsidRPr="00DB6A6A" w:rsidTr="00722F52">
        <w:trPr>
          <w:gridAfter w:val="6"/>
          <w:wAfter w:w="7060" w:type="dxa"/>
          <w:trHeight w:val="540"/>
        </w:trPr>
        <w:tc>
          <w:tcPr>
            <w:tcW w:w="3799" w:type="dxa"/>
            <w:gridSpan w:val="2"/>
            <w:tcBorders>
              <w:bottom w:val="single" w:sz="4" w:space="0" w:color="auto"/>
            </w:tcBorders>
          </w:tcPr>
          <w:p w:rsidR="00DB6A6A" w:rsidRPr="00B76FA8" w:rsidRDefault="00DB6A6A" w:rsidP="00722F52">
            <w:pPr>
              <w:ind w:left="360"/>
              <w:rPr>
                <w:rFonts w:ascii="Arial" w:hAnsi="Arial" w:cs="Arial"/>
                <w:lang w:val="ru-RU"/>
              </w:rPr>
            </w:pPr>
          </w:p>
        </w:tc>
        <w:tc>
          <w:tcPr>
            <w:tcW w:w="6826" w:type="dxa"/>
            <w:gridSpan w:val="4"/>
          </w:tcPr>
          <w:p w:rsidR="00DB6A6A" w:rsidRPr="00B76FA8" w:rsidRDefault="00DB6A6A" w:rsidP="00722F52">
            <w:pPr>
              <w:rPr>
                <w:lang w:val="ru-RU"/>
              </w:rPr>
            </w:pPr>
          </w:p>
        </w:tc>
      </w:tr>
      <w:tr w:rsidR="00DB6A6A" w:rsidRPr="000F106D" w:rsidTr="00722F52">
        <w:trPr>
          <w:gridAfter w:val="6"/>
          <w:wAfter w:w="7060" w:type="dxa"/>
          <w:trHeight w:val="804"/>
        </w:trPr>
        <w:tc>
          <w:tcPr>
            <w:tcW w:w="3799" w:type="dxa"/>
            <w:gridSpan w:val="2"/>
            <w:shd w:val="clear" w:color="auto" w:fill="E6E6E6"/>
          </w:tcPr>
          <w:p w:rsidR="00DB6A6A" w:rsidRPr="00CB3DB3" w:rsidRDefault="00DB6A6A" w:rsidP="00722F52">
            <w:pPr>
              <w:rPr>
                <w:rFonts w:ascii="Arial" w:hAnsi="Arial" w:cs="Arial"/>
                <w:lang w:val="ru-RU"/>
              </w:rPr>
            </w:pPr>
            <w:r w:rsidRPr="00CB3DB3">
              <w:rPr>
                <w:rFonts w:ascii="Arial" w:hAnsi="Arial" w:cs="Arial"/>
              </w:rPr>
              <w:t>Main</w:t>
            </w:r>
            <w:r w:rsidRPr="00CB3DB3">
              <w:rPr>
                <w:rFonts w:ascii="Arial" w:hAnsi="Arial" w:cs="Arial"/>
                <w:lang w:val="ru-RU"/>
              </w:rPr>
              <w:t xml:space="preserve"> </w:t>
            </w:r>
            <w:r w:rsidRPr="00CB3DB3">
              <w:rPr>
                <w:rFonts w:ascii="Arial" w:hAnsi="Arial" w:cs="Arial"/>
              </w:rPr>
              <w:t>Threat</w:t>
            </w:r>
            <w:r w:rsidRPr="00CB3DB3">
              <w:rPr>
                <w:rFonts w:ascii="Arial" w:hAnsi="Arial" w:cs="Arial"/>
                <w:lang w:val="ru-RU"/>
              </w:rPr>
              <w:t xml:space="preserve"> 1:</w:t>
            </w:r>
          </w:p>
          <w:p w:rsidR="00DB6A6A" w:rsidRPr="00CB3DB3" w:rsidRDefault="00DB6A6A" w:rsidP="00722F52">
            <w:pPr>
              <w:rPr>
                <w:rFonts w:ascii="Arial" w:hAnsi="Arial" w:cs="Arial"/>
                <w:lang w:val="ru-RU"/>
              </w:rPr>
            </w:pPr>
            <w:r w:rsidRPr="00CB3DB3">
              <w:rPr>
                <w:rFonts w:ascii="Arial" w:hAnsi="Arial" w:cs="Arial"/>
                <w:lang w:val="ru-RU"/>
              </w:rPr>
              <w:t>Угроза 1.</w:t>
            </w:r>
            <w:r>
              <w:rPr>
                <w:rFonts w:ascii="Arial" w:hAnsi="Arial" w:cs="Arial"/>
                <w:lang w:val="ru-RU"/>
              </w:rPr>
              <w:t xml:space="preserve">                        </w:t>
            </w:r>
            <w:r w:rsidRPr="000669E7">
              <w:rPr>
                <w:lang w:val="ru-RU"/>
              </w:rPr>
              <w:t xml:space="preserve"> </w:t>
            </w:r>
          </w:p>
          <w:p w:rsidR="00DB6A6A" w:rsidRPr="000669E7" w:rsidRDefault="00DB6A6A" w:rsidP="00722F52">
            <w:pPr>
              <w:pStyle w:val="a3"/>
              <w:tabs>
                <w:tab w:val="clear" w:pos="4320"/>
                <w:tab w:val="clear" w:pos="8640"/>
              </w:tabs>
              <w:rPr>
                <w:lang w:val="ru-RU"/>
              </w:rPr>
            </w:pPr>
          </w:p>
        </w:tc>
        <w:tc>
          <w:tcPr>
            <w:tcW w:w="6826" w:type="dxa"/>
            <w:gridSpan w:val="4"/>
          </w:tcPr>
          <w:p w:rsidR="00DB6A6A" w:rsidRPr="00323C16" w:rsidRDefault="00DB6A6A" w:rsidP="00722F52">
            <w:pPr>
              <w:rPr>
                <w:lang w:val="ru-RU"/>
              </w:rPr>
            </w:pPr>
            <w:r w:rsidRPr="000669E7">
              <w:rPr>
                <w:lang w:val="ru-RU"/>
              </w:rPr>
              <w:t>Незаконная вырубка  лесов на топливо</w:t>
            </w:r>
          </w:p>
        </w:tc>
      </w:tr>
      <w:tr w:rsidR="00DB6A6A" w:rsidRPr="000F106D" w:rsidTr="00722F52">
        <w:trPr>
          <w:gridAfter w:val="6"/>
          <w:wAfter w:w="7060" w:type="dxa"/>
          <w:trHeight w:val="1295"/>
        </w:trPr>
        <w:tc>
          <w:tcPr>
            <w:tcW w:w="3799" w:type="dxa"/>
            <w:gridSpan w:val="2"/>
            <w:tcBorders>
              <w:bottom w:val="single" w:sz="4" w:space="0" w:color="auto"/>
            </w:tcBorders>
          </w:tcPr>
          <w:p w:rsidR="00DB6A6A" w:rsidRPr="000669E7" w:rsidRDefault="00DB6A6A" w:rsidP="00722F52">
            <w:pPr>
              <w:rPr>
                <w:lang w:val="ru-RU"/>
              </w:rPr>
            </w:pPr>
          </w:p>
        </w:tc>
        <w:tc>
          <w:tcPr>
            <w:tcW w:w="6826" w:type="dxa"/>
            <w:gridSpan w:val="4"/>
          </w:tcPr>
          <w:p w:rsidR="00DB6A6A" w:rsidRPr="00D37271" w:rsidRDefault="00DB6A6A" w:rsidP="00722F52">
            <w:pPr>
              <w:rPr>
                <w:lang w:val="ru-RU"/>
              </w:rPr>
            </w:pPr>
          </w:p>
        </w:tc>
      </w:tr>
      <w:tr w:rsidR="00DB6A6A" w:rsidRPr="000F106D" w:rsidTr="00722F52">
        <w:trPr>
          <w:gridAfter w:val="3"/>
          <w:wAfter w:w="260" w:type="dxa"/>
          <w:trHeight w:val="290"/>
        </w:trPr>
        <w:tc>
          <w:tcPr>
            <w:tcW w:w="10625" w:type="dxa"/>
            <w:gridSpan w:val="6"/>
            <w:shd w:val="clear" w:color="auto" w:fill="E6E6E6"/>
          </w:tcPr>
          <w:p w:rsidR="00DB6A6A" w:rsidRPr="00164470" w:rsidRDefault="00DB6A6A" w:rsidP="00722F52">
            <w:pPr>
              <w:rPr>
                <w:rFonts w:ascii="Arial" w:hAnsi="Arial" w:cs="Arial"/>
                <w:lang w:val="ru-RU"/>
              </w:rPr>
            </w:pPr>
            <w:r w:rsidRPr="00CB3DB3">
              <w:rPr>
                <w:rFonts w:ascii="Arial" w:hAnsi="Arial" w:cs="Arial"/>
              </w:rPr>
              <w:t>Main Threat 2:</w:t>
            </w:r>
            <w:r>
              <w:rPr>
                <w:rFonts w:ascii="Arial" w:hAnsi="Arial" w:cs="Arial"/>
                <w:lang w:val="ru-RU"/>
              </w:rPr>
              <w:t xml:space="preserve">                                     Лесные пожары</w:t>
            </w:r>
          </w:p>
        </w:tc>
        <w:tc>
          <w:tcPr>
            <w:tcW w:w="6800" w:type="dxa"/>
            <w:gridSpan w:val="3"/>
          </w:tcPr>
          <w:p w:rsidR="00DB6A6A" w:rsidRPr="00323C16" w:rsidRDefault="00DB6A6A" w:rsidP="00722F52">
            <w:pPr>
              <w:pStyle w:val="a3"/>
              <w:tabs>
                <w:tab w:val="clear" w:pos="4320"/>
                <w:tab w:val="clear" w:pos="8640"/>
              </w:tabs>
              <w:rPr>
                <w:lang w:val="ru-RU"/>
              </w:rPr>
            </w:pPr>
            <w:r w:rsidRPr="000669E7">
              <w:rPr>
                <w:rFonts w:ascii="Palatino Linotype" w:hAnsi="Palatino Linotype"/>
                <w:sz w:val="22"/>
                <w:szCs w:val="22"/>
                <w:lang w:val="ru-RU"/>
              </w:rPr>
              <w:t xml:space="preserve">Незаконный </w:t>
            </w:r>
            <w:r>
              <w:rPr>
                <w:rFonts w:ascii="Palatino Linotype" w:hAnsi="Palatino Linotype"/>
                <w:sz w:val="22"/>
                <w:szCs w:val="22"/>
                <w:lang w:val="ru-RU"/>
              </w:rPr>
              <w:t xml:space="preserve"> </w:t>
            </w:r>
            <w:r w:rsidRPr="000669E7">
              <w:rPr>
                <w:rFonts w:ascii="Palatino Linotype" w:hAnsi="Palatino Linotype"/>
                <w:sz w:val="22"/>
                <w:szCs w:val="22"/>
                <w:lang w:val="ru-RU"/>
              </w:rPr>
              <w:t>сбор диких лекарственных и продовольственных растений</w:t>
            </w:r>
          </w:p>
        </w:tc>
      </w:tr>
      <w:tr w:rsidR="00DB6A6A" w:rsidRPr="000F106D" w:rsidTr="00722F52">
        <w:trPr>
          <w:gridAfter w:val="6"/>
          <w:wAfter w:w="7060" w:type="dxa"/>
          <w:trHeight w:val="290"/>
        </w:trPr>
        <w:tc>
          <w:tcPr>
            <w:tcW w:w="3799" w:type="dxa"/>
            <w:gridSpan w:val="2"/>
            <w:tcBorders>
              <w:bottom w:val="single" w:sz="4" w:space="0" w:color="auto"/>
            </w:tcBorders>
          </w:tcPr>
          <w:p w:rsidR="00DB6A6A" w:rsidRPr="00CB3DB3" w:rsidRDefault="00DB6A6A" w:rsidP="00722F52">
            <w:pPr>
              <w:rPr>
                <w:rFonts w:ascii="Arial" w:hAnsi="Arial" w:cs="Arial"/>
                <w:lang w:val="ru-RU"/>
              </w:rPr>
            </w:pPr>
          </w:p>
        </w:tc>
        <w:tc>
          <w:tcPr>
            <w:tcW w:w="6826" w:type="dxa"/>
            <w:gridSpan w:val="4"/>
          </w:tcPr>
          <w:p w:rsidR="00DB6A6A" w:rsidRPr="00323C16" w:rsidRDefault="00DB6A6A" w:rsidP="00722F52">
            <w:pPr>
              <w:pStyle w:val="a3"/>
              <w:tabs>
                <w:tab w:val="clear" w:pos="4320"/>
                <w:tab w:val="clear" w:pos="8640"/>
              </w:tabs>
              <w:rPr>
                <w:lang w:val="ru-RU"/>
              </w:rPr>
            </w:pPr>
          </w:p>
        </w:tc>
      </w:tr>
      <w:tr w:rsidR="00DB6A6A" w:rsidRPr="000F106D" w:rsidTr="00722F52">
        <w:trPr>
          <w:gridAfter w:val="6"/>
          <w:wAfter w:w="7060" w:type="dxa"/>
          <w:trHeight w:val="290"/>
        </w:trPr>
        <w:tc>
          <w:tcPr>
            <w:tcW w:w="3799" w:type="dxa"/>
            <w:gridSpan w:val="2"/>
            <w:shd w:val="clear" w:color="auto" w:fill="E6E6E6"/>
          </w:tcPr>
          <w:p w:rsidR="00DB6A6A" w:rsidRPr="00CB3DB3" w:rsidRDefault="00DB6A6A" w:rsidP="00722F52">
            <w:pPr>
              <w:rPr>
                <w:rFonts w:ascii="Arial" w:hAnsi="Arial" w:cs="Arial"/>
              </w:rPr>
            </w:pPr>
            <w:r w:rsidRPr="00CB3DB3">
              <w:rPr>
                <w:rFonts w:ascii="Arial" w:hAnsi="Arial" w:cs="Arial"/>
              </w:rPr>
              <w:t xml:space="preserve">Main Threat 3: </w:t>
            </w:r>
          </w:p>
        </w:tc>
        <w:tc>
          <w:tcPr>
            <w:tcW w:w="6826" w:type="dxa"/>
            <w:gridSpan w:val="4"/>
          </w:tcPr>
          <w:p w:rsidR="00DB6A6A" w:rsidRPr="00323C16" w:rsidRDefault="00DB6A6A" w:rsidP="00722F52">
            <w:pPr>
              <w:pStyle w:val="a3"/>
              <w:tabs>
                <w:tab w:val="clear" w:pos="4320"/>
                <w:tab w:val="clear" w:pos="8640"/>
              </w:tabs>
              <w:rPr>
                <w:lang w:val="ru-RU"/>
              </w:rPr>
            </w:pPr>
            <w:r>
              <w:rPr>
                <w:lang w:val="ru-RU"/>
              </w:rPr>
              <w:t xml:space="preserve">  </w:t>
            </w:r>
            <w:r w:rsidRPr="000669E7">
              <w:rPr>
                <w:lang w:val="ru-RU"/>
              </w:rPr>
              <w:t>Заражение лесов вредителями и болезням, потенциальная угроза возгорания</w:t>
            </w:r>
          </w:p>
        </w:tc>
      </w:tr>
      <w:tr w:rsidR="00DB6A6A" w:rsidRPr="000F106D" w:rsidTr="00722F52">
        <w:trPr>
          <w:gridAfter w:val="6"/>
          <w:wAfter w:w="7060" w:type="dxa"/>
          <w:trHeight w:val="321"/>
        </w:trPr>
        <w:tc>
          <w:tcPr>
            <w:tcW w:w="3799" w:type="dxa"/>
            <w:gridSpan w:val="2"/>
            <w:shd w:val="clear" w:color="auto" w:fill="E6E6E6"/>
          </w:tcPr>
          <w:p w:rsidR="00DB6A6A" w:rsidRPr="00B76FA8" w:rsidRDefault="00DB6A6A" w:rsidP="00722F52">
            <w:pPr>
              <w:rPr>
                <w:rFonts w:ascii="Arial" w:hAnsi="Arial" w:cs="Arial"/>
              </w:rPr>
            </w:pPr>
            <w:r w:rsidRPr="00CB3DB3">
              <w:rPr>
                <w:rFonts w:ascii="Arial" w:hAnsi="Arial" w:cs="Arial"/>
              </w:rPr>
              <w:t>Root</w:t>
            </w:r>
            <w:r w:rsidRPr="00B76FA8">
              <w:rPr>
                <w:rFonts w:ascii="Arial" w:hAnsi="Arial" w:cs="Arial"/>
              </w:rPr>
              <w:t xml:space="preserve"> </w:t>
            </w:r>
            <w:r w:rsidRPr="00CB3DB3">
              <w:rPr>
                <w:rFonts w:ascii="Arial" w:hAnsi="Arial" w:cs="Arial"/>
              </w:rPr>
              <w:t>causes</w:t>
            </w:r>
            <w:r w:rsidRPr="00B76FA8">
              <w:rPr>
                <w:rFonts w:ascii="Arial" w:hAnsi="Arial" w:cs="Arial"/>
              </w:rPr>
              <w:t xml:space="preserve"> </w:t>
            </w:r>
            <w:r w:rsidRPr="00CB3DB3">
              <w:rPr>
                <w:rFonts w:ascii="Arial" w:hAnsi="Arial" w:cs="Arial"/>
              </w:rPr>
              <w:t>of</w:t>
            </w:r>
            <w:r w:rsidRPr="00B76FA8">
              <w:rPr>
                <w:rFonts w:ascii="Arial" w:hAnsi="Arial" w:cs="Arial"/>
              </w:rPr>
              <w:t xml:space="preserve"> </w:t>
            </w:r>
            <w:r w:rsidRPr="00CB3DB3">
              <w:rPr>
                <w:rFonts w:ascii="Arial" w:hAnsi="Arial" w:cs="Arial"/>
              </w:rPr>
              <w:t>threats</w:t>
            </w:r>
          </w:p>
          <w:p w:rsidR="00DB6A6A" w:rsidRPr="00B76FA8" w:rsidRDefault="00DB6A6A" w:rsidP="00722F52">
            <w:pPr>
              <w:autoSpaceDE w:val="0"/>
              <w:autoSpaceDN w:val="0"/>
              <w:adjustRightInd w:val="0"/>
              <w:rPr>
                <w:rFonts w:ascii="Palatino Linotype" w:eastAsia="Batang" w:hAnsi="Palatino Linotype" w:cs="Arial CYR"/>
                <w:sz w:val="22"/>
                <w:lang w:eastAsia="ru-RU"/>
              </w:rPr>
            </w:pPr>
            <w:r w:rsidRPr="00CB3DB3">
              <w:rPr>
                <w:rFonts w:ascii="Arial" w:hAnsi="Arial" w:cs="Arial"/>
                <w:lang w:val="ru-RU"/>
              </w:rPr>
              <w:t>Корневые</w:t>
            </w:r>
            <w:r w:rsidRPr="00B76FA8">
              <w:rPr>
                <w:rFonts w:ascii="Arial" w:hAnsi="Arial" w:cs="Arial"/>
              </w:rPr>
              <w:t xml:space="preserve"> </w:t>
            </w:r>
            <w:r w:rsidRPr="00CB3DB3">
              <w:rPr>
                <w:rFonts w:ascii="Arial" w:hAnsi="Arial" w:cs="Arial"/>
                <w:lang w:val="ru-RU"/>
              </w:rPr>
              <w:t>причины</w:t>
            </w:r>
            <w:r w:rsidRPr="00B76FA8">
              <w:rPr>
                <w:rFonts w:ascii="Arial" w:hAnsi="Arial" w:cs="Arial"/>
              </w:rPr>
              <w:t xml:space="preserve"> </w:t>
            </w:r>
            <w:r w:rsidRPr="00CB3DB3">
              <w:rPr>
                <w:rFonts w:ascii="Arial" w:hAnsi="Arial" w:cs="Arial"/>
                <w:lang w:val="ru-RU"/>
              </w:rPr>
              <w:t>угроз</w:t>
            </w:r>
            <w:r w:rsidRPr="00B76FA8">
              <w:rPr>
                <w:rFonts w:ascii="Palatino Linotype" w:eastAsia="Batang" w:hAnsi="Palatino Linotype" w:cs="Arial CYR"/>
                <w:sz w:val="22"/>
                <w:szCs w:val="22"/>
                <w:lang w:eastAsia="ru-RU"/>
              </w:rPr>
              <w:t xml:space="preserve"> </w:t>
            </w:r>
          </w:p>
          <w:p w:rsidR="00DB6A6A" w:rsidRPr="00B76FA8" w:rsidRDefault="00DB6A6A" w:rsidP="00722F52">
            <w:pPr>
              <w:autoSpaceDE w:val="0"/>
              <w:autoSpaceDN w:val="0"/>
              <w:adjustRightInd w:val="0"/>
              <w:rPr>
                <w:rFonts w:ascii="Palatino Linotype" w:eastAsia="Batang" w:hAnsi="Palatino Linotype" w:cs="Arial CYR"/>
                <w:sz w:val="22"/>
                <w:lang w:eastAsia="ru-RU"/>
              </w:rPr>
            </w:pPr>
          </w:p>
          <w:p w:rsidR="00DB6A6A" w:rsidRPr="00D97E4F" w:rsidRDefault="00DB6A6A" w:rsidP="00722F52">
            <w:pPr>
              <w:rPr>
                <w:rFonts w:ascii="Arial" w:hAnsi="Arial" w:cs="Arial"/>
                <w:lang w:val="ru-RU"/>
              </w:rPr>
            </w:pPr>
            <w:proofErr w:type="gramStart"/>
            <w:r w:rsidRPr="000669E7">
              <w:rPr>
                <w:rFonts w:ascii="Palatino Linotype" w:eastAsia="Batang" w:hAnsi="Palatino Linotype" w:cs="Arial CYR"/>
                <w:sz w:val="22"/>
                <w:szCs w:val="22"/>
                <w:lang w:val="ru-RU" w:eastAsia="ru-RU"/>
              </w:rPr>
              <w:t>Недостаток альтернативных энергетических источников, за исключением древесины является дополнительной основной причиной Угрозы 1 (незаконная</w:t>
            </w:r>
            <w:proofErr w:type="gramEnd"/>
          </w:p>
        </w:tc>
        <w:tc>
          <w:tcPr>
            <w:tcW w:w="6826" w:type="dxa"/>
            <w:gridSpan w:val="4"/>
          </w:tcPr>
          <w:p w:rsidR="00DB6A6A" w:rsidRPr="000669E7" w:rsidRDefault="00DB6A6A" w:rsidP="00722F52">
            <w:pPr>
              <w:autoSpaceDE w:val="0"/>
              <w:autoSpaceDN w:val="0"/>
              <w:adjustRightInd w:val="0"/>
              <w:rPr>
                <w:rFonts w:ascii="Palatino Linotype" w:eastAsia="Batang" w:hAnsi="Palatino Linotype" w:cs="Arial CYR"/>
                <w:sz w:val="22"/>
                <w:lang w:val="ru-RU" w:eastAsia="ru-RU"/>
              </w:rPr>
            </w:pP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Следующее являе</w:t>
            </w:r>
            <w:r>
              <w:rPr>
                <w:rFonts w:ascii="Palatino Linotype" w:eastAsia="Batang" w:hAnsi="Palatino Linotype" w:cs="Arial CYR"/>
                <w:sz w:val="22"/>
                <w:szCs w:val="22"/>
                <w:lang w:val="ru-RU" w:eastAsia="ru-RU"/>
              </w:rPr>
              <w:t xml:space="preserve">тся основными причинами для  всех </w:t>
            </w:r>
            <w:r w:rsidRPr="000669E7">
              <w:rPr>
                <w:rFonts w:ascii="Palatino Linotype" w:eastAsia="Batang" w:hAnsi="Palatino Linotype" w:cs="Arial CYR"/>
                <w:sz w:val="22"/>
                <w:szCs w:val="22"/>
                <w:lang w:val="ru-RU" w:eastAsia="ru-RU"/>
              </w:rPr>
              <w:t xml:space="preserve"> угроз указанных выше:</w:t>
            </w: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proofErr w:type="spellStart"/>
            <w:r w:rsidRPr="000669E7">
              <w:rPr>
                <w:rFonts w:ascii="Palatino Linotype" w:eastAsia="Batang" w:hAnsi="Palatino Linotype" w:cs="Arial CYR"/>
                <w:sz w:val="22"/>
                <w:szCs w:val="22"/>
                <w:lang w:val="ru-RU" w:eastAsia="ru-RU"/>
              </w:rPr>
              <w:t>a</w:t>
            </w:r>
            <w:proofErr w:type="spellEnd"/>
            <w:r w:rsidRPr="000669E7">
              <w:rPr>
                <w:rFonts w:ascii="Palatino Linotype" w:eastAsia="Batang" w:hAnsi="Palatino Linotype" w:cs="Arial CYR"/>
                <w:sz w:val="22"/>
                <w:szCs w:val="22"/>
                <w:lang w:val="ru-RU" w:eastAsia="ru-RU"/>
              </w:rPr>
              <w:t>.</w:t>
            </w:r>
            <w:r w:rsidRPr="000669E7">
              <w:rPr>
                <w:rFonts w:ascii="Palatino Linotype" w:eastAsia="Batang" w:hAnsi="Palatino Linotype" w:cs="Arial CYR"/>
                <w:sz w:val="22"/>
                <w:szCs w:val="22"/>
                <w:lang w:val="ru-RU" w:eastAsia="ru-RU"/>
              </w:rPr>
              <w:tab/>
              <w:t>Неадекватное управление из-за недостаточного бюджета на топливо для  машин, недостаточных стимулов для персонала, и т.п..</w:t>
            </w: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proofErr w:type="spellStart"/>
            <w:r w:rsidRPr="000669E7">
              <w:rPr>
                <w:rFonts w:ascii="Palatino Linotype" w:eastAsia="Batang" w:hAnsi="Palatino Linotype" w:cs="Arial CYR"/>
                <w:sz w:val="22"/>
                <w:szCs w:val="22"/>
                <w:lang w:val="ru-RU" w:eastAsia="ru-RU"/>
              </w:rPr>
              <w:t>b</w:t>
            </w:r>
            <w:proofErr w:type="spellEnd"/>
            <w:r w:rsidRPr="000669E7">
              <w:rPr>
                <w:rFonts w:ascii="Palatino Linotype" w:eastAsia="Batang" w:hAnsi="Palatino Linotype" w:cs="Arial CYR"/>
                <w:sz w:val="22"/>
                <w:szCs w:val="22"/>
                <w:lang w:val="ru-RU" w:eastAsia="ru-RU"/>
              </w:rPr>
              <w:t>.</w:t>
            </w:r>
            <w:r w:rsidRPr="000669E7">
              <w:rPr>
                <w:rFonts w:ascii="Palatino Linotype" w:eastAsia="Batang" w:hAnsi="Palatino Linotype" w:cs="Arial CYR"/>
                <w:sz w:val="22"/>
                <w:szCs w:val="22"/>
                <w:lang w:val="ru-RU" w:eastAsia="ru-RU"/>
              </w:rPr>
              <w:tab/>
              <w:t>Бедность местного населения, вынужденного собирать растения в чрезмерном количестве, осуществлять незаконный выпас скота, охотиться и т.п.</w:t>
            </w: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proofErr w:type="spellStart"/>
            <w:r w:rsidRPr="000669E7">
              <w:rPr>
                <w:rFonts w:ascii="Palatino Linotype" w:eastAsia="Batang" w:hAnsi="Palatino Linotype" w:cs="Arial CYR"/>
                <w:sz w:val="22"/>
                <w:szCs w:val="22"/>
                <w:lang w:val="ru-RU" w:eastAsia="ru-RU"/>
              </w:rPr>
              <w:t>c</w:t>
            </w:r>
            <w:proofErr w:type="spellEnd"/>
            <w:r w:rsidRPr="000669E7">
              <w:rPr>
                <w:rFonts w:ascii="Palatino Linotype" w:eastAsia="Batang" w:hAnsi="Palatino Linotype" w:cs="Arial CYR"/>
                <w:sz w:val="22"/>
                <w:szCs w:val="22"/>
                <w:lang w:val="ru-RU" w:eastAsia="ru-RU"/>
              </w:rPr>
              <w:t>.</w:t>
            </w:r>
            <w:r w:rsidRPr="000669E7">
              <w:rPr>
                <w:rFonts w:ascii="Palatino Linotype" w:eastAsia="Batang" w:hAnsi="Palatino Linotype" w:cs="Arial CYR"/>
                <w:sz w:val="22"/>
                <w:szCs w:val="22"/>
                <w:lang w:val="ru-RU" w:eastAsia="ru-RU"/>
              </w:rPr>
              <w:tab/>
              <w:t xml:space="preserve">Недостаток осведомленности населения о ценности </w:t>
            </w:r>
            <w:proofErr w:type="spellStart"/>
            <w:r w:rsidRPr="000669E7">
              <w:rPr>
                <w:rFonts w:ascii="Palatino Linotype" w:eastAsia="Batang" w:hAnsi="Palatino Linotype" w:cs="Arial CYR"/>
                <w:sz w:val="22"/>
                <w:szCs w:val="22"/>
                <w:lang w:val="ru-RU" w:eastAsia="ru-RU"/>
              </w:rPr>
              <w:t>биоразнообразия</w:t>
            </w:r>
            <w:proofErr w:type="spellEnd"/>
            <w:r w:rsidRPr="000669E7">
              <w:rPr>
                <w:rFonts w:ascii="Palatino Linotype" w:eastAsia="Batang" w:hAnsi="Palatino Linotype" w:cs="Arial CYR"/>
                <w:sz w:val="22"/>
                <w:szCs w:val="22"/>
                <w:lang w:val="ru-RU" w:eastAsia="ru-RU"/>
              </w:rPr>
              <w:t xml:space="preserve">  местных видов/ </w:t>
            </w:r>
            <w:r>
              <w:rPr>
                <w:rFonts w:ascii="Palatino Linotype" w:eastAsia="Batang" w:hAnsi="Palatino Linotype" w:cs="Arial CYR"/>
                <w:sz w:val="22"/>
                <w:szCs w:val="22"/>
                <w:lang w:val="ru-RU" w:eastAsia="ru-RU"/>
              </w:rPr>
              <w:t>/ чрезмерная вырубка древе</w:t>
            </w:r>
            <w:r w:rsidRPr="000669E7">
              <w:rPr>
                <w:rFonts w:ascii="Palatino Linotype" w:eastAsia="Batang" w:hAnsi="Palatino Linotype" w:cs="Arial CYR"/>
                <w:sz w:val="22"/>
                <w:szCs w:val="22"/>
                <w:lang w:val="ru-RU" w:eastAsia="ru-RU"/>
              </w:rPr>
              <w:t>с</w:t>
            </w:r>
            <w:r>
              <w:rPr>
                <w:rFonts w:ascii="Palatino Linotype" w:eastAsia="Batang" w:hAnsi="Palatino Linotype" w:cs="Arial CYR"/>
                <w:sz w:val="22"/>
                <w:szCs w:val="22"/>
                <w:lang w:val="ru-RU" w:eastAsia="ru-RU"/>
              </w:rPr>
              <w:t xml:space="preserve">ных  </w:t>
            </w:r>
            <w:r w:rsidRPr="000669E7">
              <w:rPr>
                <w:rFonts w:ascii="Palatino Linotype" w:eastAsia="Batang" w:hAnsi="Palatino Linotype" w:cs="Arial CYR"/>
                <w:sz w:val="22"/>
                <w:szCs w:val="22"/>
                <w:lang w:val="ru-RU" w:eastAsia="ru-RU"/>
              </w:rPr>
              <w:t>пород и способах их устойчивого использования</w:t>
            </w:r>
          </w:p>
          <w:p w:rsidR="00DB6A6A" w:rsidRPr="000669E7" w:rsidRDefault="00DB6A6A" w:rsidP="00722F52">
            <w:pPr>
              <w:rPr>
                <w:lang w:val="ru-RU"/>
              </w:rPr>
            </w:pPr>
          </w:p>
        </w:tc>
      </w:tr>
      <w:tr w:rsidR="00DB6A6A" w:rsidRPr="000F106D" w:rsidTr="00722F52">
        <w:trPr>
          <w:gridAfter w:val="6"/>
          <w:wAfter w:w="7060" w:type="dxa"/>
          <w:trHeight w:val="290"/>
        </w:trPr>
        <w:tc>
          <w:tcPr>
            <w:tcW w:w="3799" w:type="dxa"/>
            <w:gridSpan w:val="2"/>
            <w:tcBorders>
              <w:bottom w:val="single" w:sz="4" w:space="0" w:color="auto"/>
            </w:tcBorders>
          </w:tcPr>
          <w:p w:rsidR="00DB6A6A" w:rsidRPr="00CB3DB3" w:rsidRDefault="00DB6A6A" w:rsidP="00722F52">
            <w:pPr>
              <w:pStyle w:val="a3"/>
              <w:tabs>
                <w:tab w:val="clear" w:pos="4320"/>
                <w:tab w:val="clear" w:pos="8640"/>
              </w:tabs>
              <w:rPr>
                <w:lang w:val="ru-RU"/>
              </w:rPr>
            </w:pPr>
          </w:p>
        </w:tc>
        <w:tc>
          <w:tcPr>
            <w:tcW w:w="6826" w:type="dxa"/>
            <w:gridSpan w:val="4"/>
          </w:tcPr>
          <w:p w:rsidR="00DB6A6A" w:rsidRPr="000669E7" w:rsidRDefault="00DB6A6A" w:rsidP="00722F52">
            <w:pPr>
              <w:rPr>
                <w:lang w:val="ru-RU"/>
              </w:rPr>
            </w:pPr>
          </w:p>
        </w:tc>
      </w:tr>
      <w:tr w:rsidR="00430728" w:rsidRPr="000F106D" w:rsidTr="00C330B4">
        <w:trPr>
          <w:gridAfter w:val="6"/>
          <w:wAfter w:w="7060" w:type="dxa"/>
          <w:trHeight w:val="290"/>
        </w:trPr>
        <w:tc>
          <w:tcPr>
            <w:tcW w:w="10625" w:type="dxa"/>
            <w:gridSpan w:val="6"/>
            <w:tcBorders>
              <w:bottom w:val="single" w:sz="4" w:space="0" w:color="auto"/>
            </w:tcBorders>
            <w:shd w:val="clear" w:color="auto" w:fill="8C8C8C"/>
          </w:tcPr>
          <w:p w:rsidR="00430728" w:rsidRPr="00CB3DB3" w:rsidRDefault="00430728" w:rsidP="00722F52">
            <w:pPr>
              <w:pStyle w:val="30"/>
            </w:pPr>
            <w:r w:rsidRPr="00CB3DB3">
              <w:t xml:space="preserve">Protected </w:t>
            </w:r>
            <w:proofErr w:type="gramStart"/>
            <w:r w:rsidRPr="00CB3DB3">
              <w:t>Area  Regime</w:t>
            </w:r>
            <w:proofErr w:type="gramEnd"/>
            <w:r w:rsidRPr="00CB3DB3">
              <w:t xml:space="preserve"> (as per National PA Law)</w:t>
            </w:r>
          </w:p>
          <w:p w:rsidR="00430728" w:rsidRPr="000669E7" w:rsidRDefault="00430728" w:rsidP="00722F52">
            <w:pPr>
              <w:rPr>
                <w:lang w:val="ru-RU"/>
              </w:rPr>
            </w:pPr>
            <w:r w:rsidRPr="00CB3DB3">
              <w:t xml:space="preserve">                                       </w:t>
            </w:r>
            <w:r w:rsidRPr="00CB3DB3">
              <w:rPr>
                <w:lang w:val="ru-RU"/>
              </w:rPr>
              <w:t xml:space="preserve">РЕЖИМ ООПТ   </w:t>
            </w:r>
            <w:proofErr w:type="gramStart"/>
            <w:r w:rsidRPr="00CB3DB3">
              <w:rPr>
                <w:lang w:val="ru-RU"/>
              </w:rPr>
              <w:t xml:space="preserve">( </w:t>
            </w:r>
            <w:proofErr w:type="gramEnd"/>
            <w:r w:rsidRPr="00CB3DB3">
              <w:rPr>
                <w:lang w:val="ru-RU"/>
              </w:rPr>
              <w:t xml:space="preserve">как в законе ООПТ) </w:t>
            </w:r>
          </w:p>
        </w:tc>
      </w:tr>
      <w:tr w:rsidR="00DB6A6A" w:rsidRPr="000F106D" w:rsidTr="00722F52">
        <w:trPr>
          <w:gridAfter w:val="1"/>
          <w:wAfter w:w="14" w:type="dxa"/>
          <w:trHeight w:val="290"/>
        </w:trPr>
        <w:tc>
          <w:tcPr>
            <w:tcW w:w="10625" w:type="dxa"/>
            <w:gridSpan w:val="6"/>
            <w:tcBorders>
              <w:bottom w:val="single" w:sz="4" w:space="0" w:color="auto"/>
            </w:tcBorders>
          </w:tcPr>
          <w:p w:rsidR="00DB6A6A" w:rsidRPr="00CB3DB3" w:rsidRDefault="00DB6A6A" w:rsidP="00722F52">
            <w:pPr>
              <w:pStyle w:val="a3"/>
              <w:tabs>
                <w:tab w:val="clear" w:pos="4320"/>
                <w:tab w:val="clear" w:pos="8640"/>
              </w:tabs>
              <w:rPr>
                <w:rFonts w:ascii="Arial" w:hAnsi="Arial" w:cs="Arial"/>
                <w:lang w:val="ru-RU"/>
              </w:rPr>
            </w:pPr>
            <w:r w:rsidRPr="00CB3DB3">
              <w:rPr>
                <w:rFonts w:ascii="Arial" w:hAnsi="Arial" w:cs="Arial"/>
                <w:lang w:val="ru-RU"/>
              </w:rPr>
              <w:t xml:space="preserve">       </w:t>
            </w:r>
          </w:p>
        </w:tc>
        <w:tc>
          <w:tcPr>
            <w:tcW w:w="7046" w:type="dxa"/>
            <w:gridSpan w:val="5"/>
          </w:tcPr>
          <w:p w:rsidR="00DB6A6A" w:rsidRPr="00323C16" w:rsidRDefault="00DB6A6A" w:rsidP="00722F52">
            <w:pPr>
              <w:autoSpaceDE w:val="0"/>
              <w:autoSpaceDN w:val="0"/>
              <w:adjustRightInd w:val="0"/>
              <w:rPr>
                <w:lang w:val="ru-RU"/>
              </w:rPr>
            </w:pPr>
          </w:p>
        </w:tc>
      </w:tr>
      <w:tr w:rsidR="00DB6A6A" w:rsidRPr="00A71166" w:rsidTr="00722F52">
        <w:trPr>
          <w:gridAfter w:val="1"/>
          <w:wAfter w:w="14" w:type="dxa"/>
          <w:trHeight w:val="290"/>
        </w:trPr>
        <w:tc>
          <w:tcPr>
            <w:tcW w:w="10625" w:type="dxa"/>
            <w:gridSpan w:val="6"/>
            <w:tcBorders>
              <w:bottom w:val="single" w:sz="4" w:space="0" w:color="auto"/>
            </w:tcBorders>
          </w:tcPr>
          <w:p w:rsidR="00DB6A6A" w:rsidRPr="00614B87" w:rsidRDefault="00DB6A6A" w:rsidP="00722F52">
            <w:pPr>
              <w:rPr>
                <w:rFonts w:ascii="Times New Roman Tj" w:hAnsi="Times New Roman Tj" w:cs="Arial"/>
                <w:lang w:val="ru-RU"/>
              </w:rPr>
            </w:pPr>
            <w:r w:rsidRPr="00CB3DB3">
              <w:rPr>
                <w:rFonts w:ascii="Arial" w:hAnsi="Arial" w:cs="Arial"/>
              </w:rPr>
              <w:t>Prohibited</w:t>
            </w:r>
            <w:r w:rsidRPr="00CB3DB3">
              <w:rPr>
                <w:rFonts w:ascii="Arial" w:hAnsi="Arial" w:cs="Arial"/>
                <w:lang w:val="ru-RU"/>
              </w:rPr>
              <w:t>: Запрещено:</w:t>
            </w:r>
            <w:r w:rsidRPr="00614B87">
              <w:rPr>
                <w:rFonts w:ascii="Times New Roman Tj" w:hAnsi="Times New Roman Tj" w:cs="Arial"/>
                <w:lang w:val="ru-RU"/>
              </w:rPr>
              <w:t xml:space="preserve"> </w:t>
            </w:r>
            <w:r>
              <w:rPr>
                <w:rFonts w:ascii="Times New Roman Tj" w:hAnsi="Times New Roman Tj" w:cs="Arial"/>
                <w:lang w:val="ru-RU"/>
              </w:rPr>
              <w:t xml:space="preserve">           </w:t>
            </w:r>
            <w:r w:rsidRPr="00614B87">
              <w:rPr>
                <w:rFonts w:ascii="Times New Roman Tj" w:hAnsi="Times New Roman Tj" w:cs="Arial"/>
                <w:lang w:val="ru-RU"/>
              </w:rPr>
              <w:t xml:space="preserve">Любые виды деятельности, противоречащие задачам </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w:t>
            </w:r>
            <w:r>
              <w:rPr>
                <w:rFonts w:ascii="Times New Roman Tj" w:hAnsi="Times New Roman Tj" w:cs="Arial"/>
                <w:lang w:val="ru-RU"/>
              </w:rPr>
              <w:t xml:space="preserve">               </w:t>
            </w:r>
            <w:r w:rsidRPr="00614B87">
              <w:rPr>
                <w:rFonts w:ascii="Times New Roman Tj" w:hAnsi="Times New Roman Tj" w:cs="Arial"/>
                <w:lang w:val="ru-RU"/>
              </w:rPr>
              <w:t xml:space="preserve"> Заказника, а именно</w:t>
            </w:r>
            <w:proofErr w:type="gramStart"/>
            <w:r w:rsidRPr="00614B87">
              <w:rPr>
                <w:rFonts w:ascii="Times New Roman Tj" w:hAnsi="Times New Roman Tj" w:cs="Arial"/>
                <w:lang w:val="ru-RU"/>
              </w:rPr>
              <w:t xml:space="preserve"> :</w:t>
            </w:r>
            <w:proofErr w:type="gramEnd"/>
            <w:r w:rsidRPr="00614B87">
              <w:rPr>
                <w:rFonts w:ascii="Times New Roman Tj" w:hAnsi="Times New Roman Tj" w:cs="Arial"/>
                <w:lang w:val="ru-RU"/>
              </w:rPr>
              <w:t xml:space="preserve"> незаконные  самовольные рубки леса, </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w:t>
            </w:r>
            <w:r>
              <w:rPr>
                <w:rFonts w:ascii="Times New Roman Tj" w:hAnsi="Times New Roman Tj" w:cs="Arial"/>
                <w:lang w:val="ru-RU"/>
              </w:rPr>
              <w:t xml:space="preserve">                </w:t>
            </w:r>
            <w:r w:rsidRPr="00614B87">
              <w:rPr>
                <w:rFonts w:ascii="Times New Roman Tj" w:hAnsi="Times New Roman Tj" w:cs="Arial"/>
                <w:lang w:val="ru-RU"/>
              </w:rPr>
              <w:t xml:space="preserve"> распашка территории заказника, пастьба</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w:t>
            </w:r>
            <w:r>
              <w:rPr>
                <w:rFonts w:ascii="Times New Roman Tj" w:hAnsi="Times New Roman Tj" w:cs="Arial"/>
                <w:lang w:val="ru-RU"/>
              </w:rPr>
              <w:t xml:space="preserve">                  скота  и </w:t>
            </w:r>
            <w:r w:rsidRPr="00614B87">
              <w:rPr>
                <w:rFonts w:ascii="Times New Roman Tj" w:hAnsi="Times New Roman Tj" w:cs="Arial"/>
                <w:lang w:val="ru-RU"/>
              </w:rPr>
              <w:t>браконьерская охота</w:t>
            </w:r>
            <w:r w:rsidRPr="00614B87">
              <w:rPr>
                <w:rFonts w:ascii="Arial" w:hAnsi="Arial" w:cs="Arial"/>
                <w:lang w:val="ru-RU"/>
              </w:rPr>
              <w:t>.</w:t>
            </w:r>
          </w:p>
          <w:p w:rsidR="00DB6A6A" w:rsidRPr="00614B87" w:rsidRDefault="00DB6A6A" w:rsidP="00722F52">
            <w:pPr>
              <w:rPr>
                <w:rFonts w:ascii="Arial" w:hAnsi="Arial" w:cs="Arial"/>
                <w:lang w:val="ru-RU"/>
              </w:rPr>
            </w:pPr>
            <w:r w:rsidRPr="00614B87">
              <w:rPr>
                <w:rFonts w:ascii="Times New Roman Tj" w:hAnsi="Times New Roman Tj" w:cs="Arial"/>
                <w:lang w:val="ru-RU"/>
              </w:rPr>
              <w:t xml:space="preserve">                                        </w:t>
            </w:r>
          </w:p>
          <w:p w:rsidR="00DB6A6A" w:rsidRPr="00CB3DB3" w:rsidRDefault="00DB6A6A" w:rsidP="00722F52">
            <w:pPr>
              <w:rPr>
                <w:rFonts w:ascii="Arial" w:hAnsi="Arial" w:cs="Arial"/>
                <w:lang w:val="ru-RU"/>
              </w:rPr>
            </w:pPr>
          </w:p>
          <w:p w:rsidR="00DB6A6A" w:rsidRPr="00CB3DB3" w:rsidRDefault="00DB6A6A" w:rsidP="00722F52">
            <w:pPr>
              <w:rPr>
                <w:rFonts w:ascii="Arial" w:hAnsi="Arial" w:cs="Arial"/>
                <w:lang w:val="ru-RU"/>
              </w:rPr>
            </w:pPr>
            <w:r w:rsidRPr="00CB3DB3">
              <w:rPr>
                <w:rFonts w:ascii="Arial" w:hAnsi="Arial" w:cs="Arial"/>
                <w:lang w:val="ru-RU"/>
              </w:rPr>
              <w:t>.</w:t>
            </w:r>
          </w:p>
          <w:p w:rsidR="00DB6A6A" w:rsidRPr="00CB3DB3" w:rsidRDefault="00DB6A6A" w:rsidP="00722F52">
            <w:pPr>
              <w:rPr>
                <w:rFonts w:ascii="Arial" w:hAnsi="Arial" w:cs="Arial"/>
                <w:lang w:val="ru-RU"/>
              </w:rPr>
            </w:pPr>
          </w:p>
          <w:p w:rsidR="00DB6A6A" w:rsidRPr="00CB3DB3" w:rsidRDefault="00DB6A6A" w:rsidP="00722F52">
            <w:pPr>
              <w:rPr>
                <w:rFonts w:ascii="Arial" w:hAnsi="Arial" w:cs="Arial"/>
                <w:lang w:val="ru-RU"/>
              </w:rPr>
            </w:pPr>
          </w:p>
        </w:tc>
        <w:tc>
          <w:tcPr>
            <w:tcW w:w="7046" w:type="dxa"/>
            <w:gridSpan w:val="5"/>
          </w:tcPr>
          <w:p w:rsidR="00DB6A6A" w:rsidRPr="00323C16" w:rsidRDefault="00DB6A6A" w:rsidP="00722F52">
            <w:pPr>
              <w:rPr>
                <w:lang w:val="ru-RU"/>
              </w:rPr>
            </w:pPr>
            <w:r w:rsidRPr="000669E7">
              <w:rPr>
                <w:rFonts w:ascii="Arial" w:hAnsi="Arial" w:cs="Arial"/>
                <w:lang w:val="ru-RU"/>
              </w:rPr>
              <w:t xml:space="preserve">Любые виды деятельности, противоречащие задачам </w:t>
            </w:r>
            <w:r>
              <w:rPr>
                <w:rFonts w:ascii="Arial" w:hAnsi="Arial" w:cs="Arial"/>
                <w:lang w:val="ru-RU"/>
              </w:rPr>
              <w:t>Заповед</w:t>
            </w:r>
            <w:r w:rsidRPr="000669E7">
              <w:rPr>
                <w:rFonts w:ascii="Arial" w:hAnsi="Arial" w:cs="Arial"/>
                <w:lang w:val="ru-RU"/>
              </w:rPr>
              <w:t>ника, а именно</w:t>
            </w:r>
            <w:proofErr w:type="gramStart"/>
            <w:r w:rsidRPr="000669E7">
              <w:rPr>
                <w:rFonts w:ascii="Arial" w:hAnsi="Arial" w:cs="Arial"/>
                <w:lang w:val="ru-RU"/>
              </w:rPr>
              <w:t xml:space="preserve"> :</w:t>
            </w:r>
            <w:proofErr w:type="gramEnd"/>
            <w:r w:rsidRPr="000669E7">
              <w:rPr>
                <w:rFonts w:ascii="Arial" w:hAnsi="Arial" w:cs="Arial"/>
                <w:lang w:val="ru-RU"/>
              </w:rPr>
              <w:t xml:space="preserve"> незаконные  самовольные рубки леса,  распашка территории заказника, пастьб</w:t>
            </w:r>
            <w:r>
              <w:rPr>
                <w:rFonts w:ascii="Arial" w:hAnsi="Arial" w:cs="Arial"/>
                <w:lang w:val="ru-RU"/>
              </w:rPr>
              <w:t>ы</w:t>
            </w:r>
            <w:r w:rsidRPr="000669E7">
              <w:rPr>
                <w:rFonts w:ascii="Arial" w:hAnsi="Arial" w:cs="Arial"/>
                <w:lang w:val="ru-RU"/>
              </w:rPr>
              <w:t xml:space="preserve"> скота</w:t>
            </w:r>
            <w:r>
              <w:rPr>
                <w:rFonts w:ascii="Arial" w:hAnsi="Arial" w:cs="Arial"/>
                <w:lang w:val="ru-RU"/>
              </w:rPr>
              <w:t xml:space="preserve"> круглый год. </w:t>
            </w:r>
            <w:r w:rsidRPr="000669E7">
              <w:rPr>
                <w:rFonts w:ascii="Arial" w:hAnsi="Arial" w:cs="Arial"/>
                <w:lang w:val="ru-RU"/>
              </w:rPr>
              <w:t xml:space="preserve"> </w:t>
            </w:r>
            <w:r>
              <w:rPr>
                <w:rFonts w:ascii="Arial" w:hAnsi="Arial" w:cs="Arial"/>
                <w:lang w:val="ru-RU"/>
              </w:rPr>
              <w:t>А также отлов и охота на диких животных</w:t>
            </w:r>
          </w:p>
        </w:tc>
      </w:tr>
      <w:tr w:rsidR="00DB6A6A" w:rsidRPr="00A71166" w:rsidTr="00722F52">
        <w:trPr>
          <w:gridAfter w:val="1"/>
          <w:wAfter w:w="14" w:type="dxa"/>
          <w:cantSplit/>
          <w:trHeight w:val="290"/>
        </w:trPr>
        <w:tc>
          <w:tcPr>
            <w:tcW w:w="10625" w:type="dxa"/>
            <w:gridSpan w:val="6"/>
            <w:tcBorders>
              <w:bottom w:val="single" w:sz="4" w:space="0" w:color="auto"/>
            </w:tcBorders>
          </w:tcPr>
          <w:p w:rsidR="00DB6A6A" w:rsidRDefault="00DB6A6A" w:rsidP="00722F52">
            <w:pPr>
              <w:rPr>
                <w:rFonts w:ascii="Times New Roman Tj" w:hAnsi="Times New Roman Tj" w:cs="Arial"/>
                <w:lang w:val="ru-RU"/>
              </w:rPr>
            </w:pPr>
            <w:r w:rsidRPr="00CB3DB3">
              <w:rPr>
                <w:rFonts w:ascii="Arial" w:hAnsi="Arial" w:cs="Arial"/>
              </w:rPr>
              <w:t>Allowed</w:t>
            </w:r>
            <w:r w:rsidRPr="00CB3DB3">
              <w:rPr>
                <w:rFonts w:ascii="Arial" w:hAnsi="Arial" w:cs="Arial"/>
                <w:lang w:val="ru-RU"/>
              </w:rPr>
              <w:t>:      Разрешено:</w:t>
            </w:r>
            <w:r w:rsidRPr="00614B87">
              <w:rPr>
                <w:rFonts w:ascii="Times New Roman Tj" w:hAnsi="Times New Roman Tj" w:cs="Arial"/>
                <w:lang w:val="ru-RU"/>
              </w:rPr>
              <w:t xml:space="preserve"> Ограниченн</w:t>
            </w:r>
            <w:r>
              <w:rPr>
                <w:rFonts w:ascii="Times New Roman Tj" w:hAnsi="Times New Roman Tj" w:cs="Arial"/>
                <w:lang w:val="ru-RU"/>
              </w:rPr>
              <w:t>ая хозяйственная деятельность не  проти</w:t>
            </w:r>
            <w:r w:rsidRPr="00614B87">
              <w:rPr>
                <w:rFonts w:ascii="Times New Roman Tj" w:hAnsi="Times New Roman Tj" w:cs="Arial"/>
                <w:lang w:val="ru-RU"/>
              </w:rPr>
              <w:t>воречащая задачам заказника, а именно:</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ограниченная пастьба скота с соблюдением установленных правил, посадка лесных и плодовых </w:t>
            </w:r>
            <w:proofErr w:type="spellStart"/>
            <w:r w:rsidRPr="00614B87">
              <w:rPr>
                <w:rFonts w:ascii="Times New Roman Tj" w:hAnsi="Times New Roman Tj" w:cs="Arial"/>
                <w:lang w:val="ru-RU"/>
              </w:rPr>
              <w:t>насаждений</w:t>
            </w:r>
            <w:proofErr w:type="gramStart"/>
            <w:r w:rsidRPr="00614B87">
              <w:rPr>
                <w:rFonts w:ascii="Times New Roman Tj" w:hAnsi="Times New Roman Tj" w:cs="Arial"/>
                <w:lang w:val="ru-RU"/>
              </w:rPr>
              <w:t>,о</w:t>
            </w:r>
            <w:proofErr w:type="gramEnd"/>
            <w:r w:rsidRPr="00614B87">
              <w:rPr>
                <w:rFonts w:ascii="Times New Roman Tj" w:hAnsi="Times New Roman Tj" w:cs="Arial"/>
                <w:lang w:val="ru-RU"/>
              </w:rPr>
              <w:t>бработка</w:t>
            </w:r>
            <w:proofErr w:type="spellEnd"/>
            <w:r w:rsidRPr="00614B87">
              <w:rPr>
                <w:rFonts w:ascii="Times New Roman Tj" w:hAnsi="Times New Roman Tj" w:cs="Arial"/>
                <w:lang w:val="ru-RU"/>
              </w:rPr>
              <w:t xml:space="preserve"> лесонасаждений от вредителей и болезней </w:t>
            </w:r>
            <w:proofErr w:type="spellStart"/>
            <w:r w:rsidRPr="00614B87">
              <w:rPr>
                <w:rFonts w:ascii="Times New Roman Tj" w:hAnsi="Times New Roman Tj" w:cs="Arial"/>
                <w:lang w:val="ru-RU"/>
              </w:rPr>
              <w:t>леса,заготовка</w:t>
            </w:r>
            <w:proofErr w:type="spellEnd"/>
            <w:r w:rsidRPr="00614B87">
              <w:rPr>
                <w:rFonts w:ascii="Times New Roman Tj" w:hAnsi="Times New Roman Tj" w:cs="Arial"/>
                <w:lang w:val="ru-RU"/>
              </w:rPr>
              <w:t xml:space="preserve"> лекарственных и технических растений с соблюдением установленных правил и не наносящая вреда </w:t>
            </w:r>
            <w:proofErr w:type="spellStart"/>
            <w:r w:rsidRPr="00614B87">
              <w:rPr>
                <w:rFonts w:ascii="Times New Roman Tj" w:hAnsi="Times New Roman Tj" w:cs="Arial"/>
                <w:lang w:val="ru-RU"/>
              </w:rPr>
              <w:t>биоразнообразию</w:t>
            </w:r>
            <w:proofErr w:type="spellEnd"/>
            <w:r w:rsidRPr="00614B87">
              <w:rPr>
                <w:rFonts w:ascii="Times New Roman Tj" w:hAnsi="Times New Roman Tj" w:cs="Arial"/>
                <w:lang w:val="ru-RU"/>
              </w:rPr>
              <w:t xml:space="preserve">, а также проведение санитарных рубок </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леса</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w:t>
            </w:r>
          </w:p>
          <w:p w:rsidR="00DB6A6A" w:rsidRPr="00CB3DB3" w:rsidRDefault="00DB6A6A" w:rsidP="00722F52">
            <w:pPr>
              <w:rPr>
                <w:rFonts w:ascii="Arial" w:hAnsi="Arial" w:cs="Arial"/>
                <w:lang w:val="ru-RU"/>
              </w:rPr>
            </w:pPr>
          </w:p>
          <w:p w:rsidR="00DB6A6A" w:rsidRPr="00CB3DB3" w:rsidRDefault="00DB6A6A" w:rsidP="00722F52">
            <w:pPr>
              <w:rPr>
                <w:rFonts w:ascii="Arial" w:hAnsi="Arial" w:cs="Arial"/>
                <w:lang w:val="ru-RU"/>
              </w:rPr>
            </w:pPr>
          </w:p>
          <w:p w:rsidR="00DB6A6A" w:rsidRPr="00CB3DB3" w:rsidRDefault="00DB6A6A" w:rsidP="00722F52">
            <w:pPr>
              <w:rPr>
                <w:lang w:val="ru-RU"/>
              </w:rPr>
            </w:pPr>
          </w:p>
        </w:tc>
        <w:tc>
          <w:tcPr>
            <w:tcW w:w="7046" w:type="dxa"/>
            <w:gridSpan w:val="5"/>
          </w:tcPr>
          <w:p w:rsidR="00DB6A6A" w:rsidRDefault="00DB6A6A" w:rsidP="00722F52">
            <w:pPr>
              <w:rPr>
                <w:rFonts w:ascii="Times New Roman Tj" w:hAnsi="Times New Roman Tj" w:cs="Arial"/>
                <w:lang w:val="ru-RU"/>
              </w:rPr>
            </w:pPr>
            <w:r w:rsidRPr="00614B87">
              <w:rPr>
                <w:rFonts w:ascii="Times New Roman Tj" w:hAnsi="Times New Roman Tj" w:cs="Arial"/>
                <w:lang w:val="ru-RU"/>
              </w:rPr>
              <w:t>Ограниченн</w:t>
            </w:r>
            <w:r>
              <w:rPr>
                <w:rFonts w:ascii="Times New Roman Tj" w:hAnsi="Times New Roman Tj" w:cs="Arial"/>
                <w:lang w:val="ru-RU"/>
              </w:rPr>
              <w:t xml:space="preserve">ая хозяйственная </w:t>
            </w:r>
            <w:proofErr w:type="gramStart"/>
            <w:r>
              <w:rPr>
                <w:rFonts w:ascii="Times New Roman Tj" w:hAnsi="Times New Roman Tj" w:cs="Arial"/>
                <w:lang w:val="ru-RU"/>
              </w:rPr>
              <w:t>деятельность</w:t>
            </w:r>
            <w:proofErr w:type="gramEnd"/>
            <w:r>
              <w:rPr>
                <w:rFonts w:ascii="Times New Roman Tj" w:hAnsi="Times New Roman Tj" w:cs="Arial"/>
                <w:lang w:val="ru-RU"/>
              </w:rPr>
              <w:t xml:space="preserve"> не  проти</w:t>
            </w:r>
            <w:r w:rsidRPr="00614B87">
              <w:rPr>
                <w:rFonts w:ascii="Times New Roman Tj" w:hAnsi="Times New Roman Tj" w:cs="Arial"/>
                <w:lang w:val="ru-RU"/>
              </w:rPr>
              <w:t>воречащая задачам заказника, а именно:</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ограниченная пастьба скота с соблюдением установленных правил, посадка лесных и плодовых </w:t>
            </w:r>
            <w:proofErr w:type="spellStart"/>
            <w:r w:rsidRPr="00614B87">
              <w:rPr>
                <w:rFonts w:ascii="Times New Roman Tj" w:hAnsi="Times New Roman Tj" w:cs="Arial"/>
                <w:lang w:val="ru-RU"/>
              </w:rPr>
              <w:t>насаждений</w:t>
            </w:r>
            <w:proofErr w:type="gramStart"/>
            <w:r w:rsidRPr="00614B87">
              <w:rPr>
                <w:rFonts w:ascii="Times New Roman Tj" w:hAnsi="Times New Roman Tj" w:cs="Arial"/>
                <w:lang w:val="ru-RU"/>
              </w:rPr>
              <w:t>,о</w:t>
            </w:r>
            <w:proofErr w:type="gramEnd"/>
            <w:r w:rsidRPr="00614B87">
              <w:rPr>
                <w:rFonts w:ascii="Times New Roman Tj" w:hAnsi="Times New Roman Tj" w:cs="Arial"/>
                <w:lang w:val="ru-RU"/>
              </w:rPr>
              <w:t>бработка</w:t>
            </w:r>
            <w:proofErr w:type="spellEnd"/>
            <w:r w:rsidRPr="00614B87">
              <w:rPr>
                <w:rFonts w:ascii="Times New Roman Tj" w:hAnsi="Times New Roman Tj" w:cs="Arial"/>
                <w:lang w:val="ru-RU"/>
              </w:rPr>
              <w:t xml:space="preserve"> лесонасаждений от вредителей и болезней </w:t>
            </w:r>
            <w:proofErr w:type="spellStart"/>
            <w:r w:rsidRPr="00614B87">
              <w:rPr>
                <w:rFonts w:ascii="Times New Roman Tj" w:hAnsi="Times New Roman Tj" w:cs="Arial"/>
                <w:lang w:val="ru-RU"/>
              </w:rPr>
              <w:t>леса,заготовка</w:t>
            </w:r>
            <w:proofErr w:type="spellEnd"/>
            <w:r w:rsidRPr="00614B87">
              <w:rPr>
                <w:rFonts w:ascii="Times New Roman Tj" w:hAnsi="Times New Roman Tj" w:cs="Arial"/>
                <w:lang w:val="ru-RU"/>
              </w:rPr>
              <w:t xml:space="preserve"> лекарственных и технических растений с соблюдением установленных правил и не наносящая вреда </w:t>
            </w:r>
            <w:proofErr w:type="spellStart"/>
            <w:r w:rsidRPr="00614B87">
              <w:rPr>
                <w:rFonts w:ascii="Times New Roman Tj" w:hAnsi="Times New Roman Tj" w:cs="Arial"/>
                <w:lang w:val="ru-RU"/>
              </w:rPr>
              <w:t>биоразнообразию</w:t>
            </w:r>
            <w:proofErr w:type="spellEnd"/>
            <w:r w:rsidRPr="00614B87">
              <w:rPr>
                <w:rFonts w:ascii="Times New Roman Tj" w:hAnsi="Times New Roman Tj" w:cs="Arial"/>
                <w:lang w:val="ru-RU"/>
              </w:rPr>
              <w:t xml:space="preserve">, а также проведение санитарных рубок </w:t>
            </w:r>
          </w:p>
          <w:p w:rsidR="00DB6A6A" w:rsidRPr="00614B87" w:rsidRDefault="00DB6A6A" w:rsidP="00722F52">
            <w:pPr>
              <w:rPr>
                <w:rFonts w:ascii="Times New Roman Tj" w:hAnsi="Times New Roman Tj" w:cs="Arial"/>
                <w:lang w:val="ru-RU"/>
              </w:rPr>
            </w:pPr>
            <w:r w:rsidRPr="00614B87">
              <w:rPr>
                <w:rFonts w:ascii="Times New Roman Tj" w:hAnsi="Times New Roman Tj" w:cs="Arial"/>
                <w:lang w:val="ru-RU"/>
              </w:rPr>
              <w:t xml:space="preserve">                                         леса</w:t>
            </w:r>
          </w:p>
          <w:p w:rsidR="00DB6A6A" w:rsidRPr="00323C16" w:rsidRDefault="00DB6A6A" w:rsidP="00722F52">
            <w:pPr>
              <w:rPr>
                <w:lang w:val="ru-RU"/>
              </w:rPr>
            </w:pPr>
            <w:r w:rsidRPr="00614B87">
              <w:rPr>
                <w:rFonts w:ascii="Times New Roman Tj" w:hAnsi="Times New Roman Tj" w:cs="Arial"/>
                <w:lang w:val="ru-RU"/>
              </w:rPr>
              <w:t xml:space="preserve">                                         </w:t>
            </w:r>
          </w:p>
        </w:tc>
      </w:tr>
      <w:tr w:rsidR="00DB6A6A" w:rsidRPr="00A71166" w:rsidTr="00722F52">
        <w:trPr>
          <w:gridAfter w:val="1"/>
          <w:wAfter w:w="14" w:type="dxa"/>
          <w:cantSplit/>
          <w:trHeight w:val="290"/>
        </w:trPr>
        <w:tc>
          <w:tcPr>
            <w:tcW w:w="10625" w:type="dxa"/>
            <w:gridSpan w:val="6"/>
            <w:tcBorders>
              <w:bottom w:val="single" w:sz="4" w:space="0" w:color="auto"/>
            </w:tcBorders>
          </w:tcPr>
          <w:p w:rsidR="00DB6A6A" w:rsidRPr="00365D8A" w:rsidRDefault="00DB6A6A" w:rsidP="00722F52">
            <w:pPr>
              <w:pStyle w:val="a3"/>
              <w:tabs>
                <w:tab w:val="clear" w:pos="4320"/>
                <w:tab w:val="clear" w:pos="8640"/>
              </w:tabs>
              <w:rPr>
                <w:lang w:val="ru-RU"/>
              </w:rPr>
            </w:pPr>
          </w:p>
        </w:tc>
        <w:tc>
          <w:tcPr>
            <w:tcW w:w="7046" w:type="dxa"/>
            <w:gridSpan w:val="5"/>
          </w:tcPr>
          <w:p w:rsidR="00DB6A6A" w:rsidRPr="00323C16" w:rsidRDefault="00DB6A6A" w:rsidP="00722F52">
            <w:pPr>
              <w:rPr>
                <w:lang w:val="ru-RU"/>
              </w:rPr>
            </w:pPr>
          </w:p>
        </w:tc>
      </w:tr>
      <w:tr w:rsidR="00DB6A6A" w:rsidRPr="000F106D" w:rsidTr="00722F52">
        <w:trPr>
          <w:gridAfter w:val="1"/>
          <w:wAfter w:w="14" w:type="dxa"/>
          <w:cantSplit/>
          <w:trHeight w:val="290"/>
        </w:trPr>
        <w:tc>
          <w:tcPr>
            <w:tcW w:w="10625" w:type="dxa"/>
            <w:gridSpan w:val="6"/>
            <w:shd w:val="clear" w:color="auto" w:fill="A6A6A6"/>
          </w:tcPr>
          <w:p w:rsidR="00DB6A6A" w:rsidRPr="00D37271" w:rsidRDefault="00DB6A6A" w:rsidP="00722F52">
            <w:pPr>
              <w:pStyle w:val="2"/>
              <w:rPr>
                <w:rFonts w:ascii="Arial" w:hAnsi="Arial" w:cs="Arial"/>
                <w:b/>
                <w:bCs/>
              </w:rPr>
            </w:pPr>
            <w:r w:rsidRPr="00CB3DB3">
              <w:rPr>
                <w:rFonts w:ascii="Arial" w:hAnsi="Arial" w:cs="Arial"/>
                <w:b/>
                <w:bCs/>
              </w:rPr>
              <w:t>Goal</w:t>
            </w:r>
            <w:r w:rsidRPr="00D37271">
              <w:rPr>
                <w:rFonts w:ascii="Arial" w:hAnsi="Arial" w:cs="Arial"/>
                <w:b/>
                <w:bCs/>
              </w:rPr>
              <w:t xml:space="preserve"> </w:t>
            </w:r>
            <w:r w:rsidRPr="00CB3DB3">
              <w:rPr>
                <w:rFonts w:ascii="Arial" w:hAnsi="Arial" w:cs="Arial"/>
                <w:b/>
                <w:bCs/>
              </w:rPr>
              <w:t>and</w:t>
            </w:r>
            <w:r w:rsidRPr="00D37271">
              <w:rPr>
                <w:rFonts w:ascii="Arial" w:hAnsi="Arial" w:cs="Arial"/>
                <w:b/>
                <w:bCs/>
              </w:rPr>
              <w:t xml:space="preserve"> </w:t>
            </w:r>
            <w:r w:rsidRPr="00CB3DB3">
              <w:rPr>
                <w:rFonts w:ascii="Arial" w:hAnsi="Arial" w:cs="Arial"/>
                <w:b/>
                <w:bCs/>
              </w:rPr>
              <w:t>Management</w:t>
            </w:r>
            <w:r w:rsidRPr="00D37271">
              <w:rPr>
                <w:rFonts w:ascii="Arial" w:hAnsi="Arial" w:cs="Arial"/>
                <w:b/>
                <w:bCs/>
              </w:rPr>
              <w:t xml:space="preserve"> </w:t>
            </w:r>
            <w:r w:rsidRPr="00CB3DB3">
              <w:rPr>
                <w:rFonts w:ascii="Arial" w:hAnsi="Arial" w:cs="Arial"/>
                <w:b/>
                <w:bCs/>
              </w:rPr>
              <w:t>Tasks</w:t>
            </w:r>
            <w:r w:rsidRPr="00D37271">
              <w:rPr>
                <w:rFonts w:ascii="Arial" w:hAnsi="Arial" w:cs="Arial"/>
                <w:b/>
                <w:bCs/>
              </w:rPr>
              <w:t xml:space="preserve"> </w:t>
            </w:r>
            <w:proofErr w:type="gramStart"/>
            <w:r w:rsidRPr="00CB3DB3">
              <w:rPr>
                <w:rFonts w:ascii="Arial" w:hAnsi="Arial" w:cs="Arial"/>
                <w:b/>
                <w:bCs/>
              </w:rPr>
              <w:t>of</w:t>
            </w:r>
            <w:r w:rsidRPr="00D37271">
              <w:rPr>
                <w:rFonts w:ascii="Arial" w:hAnsi="Arial" w:cs="Arial"/>
                <w:b/>
                <w:bCs/>
              </w:rPr>
              <w:t xml:space="preserve">  </w:t>
            </w:r>
            <w:r w:rsidRPr="00CB3DB3">
              <w:rPr>
                <w:rFonts w:ascii="Arial" w:hAnsi="Arial" w:cs="Arial"/>
                <w:b/>
                <w:bCs/>
              </w:rPr>
              <w:t>Protected</w:t>
            </w:r>
            <w:proofErr w:type="gramEnd"/>
            <w:r w:rsidRPr="00D37271">
              <w:rPr>
                <w:rFonts w:ascii="Arial" w:hAnsi="Arial" w:cs="Arial"/>
                <w:b/>
                <w:bCs/>
              </w:rPr>
              <w:t xml:space="preserve"> </w:t>
            </w:r>
            <w:r w:rsidRPr="00CB3DB3">
              <w:rPr>
                <w:rFonts w:ascii="Arial" w:hAnsi="Arial" w:cs="Arial"/>
                <w:b/>
                <w:bCs/>
              </w:rPr>
              <w:t>Area</w:t>
            </w:r>
            <w:r w:rsidRPr="00D37271">
              <w:rPr>
                <w:rFonts w:ascii="Arial" w:hAnsi="Arial" w:cs="Arial"/>
                <w:b/>
                <w:bCs/>
              </w:rPr>
              <w:t xml:space="preserve"> (</w:t>
            </w:r>
            <w:r w:rsidRPr="00CB3DB3">
              <w:rPr>
                <w:rFonts w:ascii="Arial" w:hAnsi="Arial" w:cs="Arial"/>
                <w:b/>
                <w:bCs/>
              </w:rPr>
              <w:t>in</w:t>
            </w:r>
            <w:r w:rsidRPr="00D37271">
              <w:rPr>
                <w:rFonts w:ascii="Arial" w:hAnsi="Arial" w:cs="Arial"/>
                <w:b/>
                <w:bCs/>
              </w:rPr>
              <w:t xml:space="preserve"> </w:t>
            </w:r>
            <w:r w:rsidRPr="00CB3DB3">
              <w:rPr>
                <w:rFonts w:ascii="Arial" w:hAnsi="Arial" w:cs="Arial"/>
                <w:b/>
                <w:bCs/>
              </w:rPr>
              <w:t>response</w:t>
            </w:r>
            <w:r w:rsidRPr="00D37271">
              <w:rPr>
                <w:rFonts w:ascii="Arial" w:hAnsi="Arial" w:cs="Arial"/>
                <w:b/>
                <w:bCs/>
              </w:rPr>
              <w:t xml:space="preserve"> </w:t>
            </w:r>
            <w:r w:rsidRPr="00CB3DB3">
              <w:rPr>
                <w:rFonts w:ascii="Arial" w:hAnsi="Arial" w:cs="Arial"/>
                <w:b/>
                <w:bCs/>
              </w:rPr>
              <w:t>to</w:t>
            </w:r>
            <w:r w:rsidRPr="00D37271">
              <w:rPr>
                <w:rFonts w:ascii="Arial" w:hAnsi="Arial" w:cs="Arial"/>
                <w:b/>
                <w:bCs/>
              </w:rPr>
              <w:t xml:space="preserve"> </w:t>
            </w:r>
            <w:r w:rsidRPr="00CB3DB3">
              <w:rPr>
                <w:rFonts w:ascii="Arial" w:hAnsi="Arial" w:cs="Arial"/>
                <w:b/>
                <w:bCs/>
              </w:rPr>
              <w:t>threats</w:t>
            </w:r>
            <w:r w:rsidRPr="00D37271">
              <w:rPr>
                <w:rFonts w:ascii="Arial" w:hAnsi="Arial" w:cs="Arial"/>
                <w:b/>
                <w:bCs/>
              </w:rPr>
              <w:t>)</w:t>
            </w:r>
          </w:p>
          <w:p w:rsidR="00DB6A6A" w:rsidRPr="00323C16" w:rsidRDefault="00DB6A6A" w:rsidP="00722F52">
            <w:pPr>
              <w:rPr>
                <w:lang w:val="ru-RU"/>
              </w:rPr>
            </w:pPr>
            <w:r w:rsidRPr="00D37271">
              <w:t xml:space="preserve">                                 </w:t>
            </w:r>
            <w:r w:rsidRPr="00CB3DB3">
              <w:rPr>
                <w:lang w:val="ru-RU"/>
              </w:rPr>
              <w:t xml:space="preserve">Цели  и Задачи  управления ООПТ </w:t>
            </w:r>
            <w:proofErr w:type="gramStart"/>
            <w:r w:rsidRPr="00CB3DB3">
              <w:rPr>
                <w:lang w:val="ru-RU"/>
              </w:rPr>
              <w:t xml:space="preserve">( </w:t>
            </w:r>
            <w:proofErr w:type="gramEnd"/>
            <w:r w:rsidRPr="00CB3DB3">
              <w:rPr>
                <w:lang w:val="ru-RU"/>
              </w:rPr>
              <w:t>в ответ на угрозы)</w:t>
            </w:r>
          </w:p>
        </w:tc>
        <w:tc>
          <w:tcPr>
            <w:tcW w:w="7046" w:type="dxa"/>
            <w:gridSpan w:val="5"/>
          </w:tcPr>
          <w:p w:rsidR="00DB6A6A" w:rsidRPr="00323C16" w:rsidRDefault="00DB6A6A" w:rsidP="00722F52">
            <w:pPr>
              <w:rPr>
                <w:lang w:val="ru-RU"/>
              </w:rPr>
            </w:pPr>
          </w:p>
        </w:tc>
      </w:tr>
      <w:tr w:rsidR="00DB6A6A" w:rsidRPr="000F106D" w:rsidTr="00722F52">
        <w:trPr>
          <w:gridAfter w:val="6"/>
          <w:wAfter w:w="7060" w:type="dxa"/>
          <w:trHeight w:val="290"/>
        </w:trPr>
        <w:tc>
          <w:tcPr>
            <w:tcW w:w="3567" w:type="dxa"/>
            <w:shd w:val="clear" w:color="auto" w:fill="E6E6E6"/>
          </w:tcPr>
          <w:p w:rsidR="00DB6A6A" w:rsidRPr="00CB3DB3" w:rsidRDefault="00DB6A6A" w:rsidP="00722F52">
            <w:pPr>
              <w:rPr>
                <w:rFonts w:ascii="Arial" w:hAnsi="Arial" w:cs="Arial"/>
              </w:rPr>
            </w:pPr>
            <w:r w:rsidRPr="00CB3DB3">
              <w:rPr>
                <w:rFonts w:ascii="Arial" w:hAnsi="Arial" w:cs="Arial"/>
              </w:rPr>
              <w:t>Overall goal / purpose</w:t>
            </w:r>
          </w:p>
          <w:p w:rsidR="00DB6A6A" w:rsidRPr="00D37271" w:rsidRDefault="00DB6A6A" w:rsidP="00722F52">
            <w:pPr>
              <w:rPr>
                <w:rFonts w:ascii="Arial" w:hAnsi="Arial" w:cs="Arial"/>
              </w:rPr>
            </w:pPr>
            <w:r w:rsidRPr="00CB3DB3">
              <w:rPr>
                <w:rFonts w:ascii="Arial" w:hAnsi="Arial" w:cs="Arial"/>
                <w:lang w:val="ru-RU"/>
              </w:rPr>
              <w:t>Общая</w:t>
            </w:r>
            <w:r w:rsidRPr="00CB3DB3">
              <w:rPr>
                <w:rFonts w:ascii="Arial" w:hAnsi="Arial" w:cs="Arial"/>
              </w:rPr>
              <w:t xml:space="preserve"> </w:t>
            </w:r>
            <w:r w:rsidRPr="00CB3DB3">
              <w:rPr>
                <w:rFonts w:ascii="Arial" w:hAnsi="Arial" w:cs="Arial"/>
                <w:lang w:val="ru-RU"/>
              </w:rPr>
              <w:t>цель</w:t>
            </w:r>
            <w:r w:rsidRPr="00CB3DB3">
              <w:rPr>
                <w:rFonts w:ascii="Arial" w:hAnsi="Arial" w:cs="Arial"/>
              </w:rPr>
              <w:t>/</w:t>
            </w:r>
            <w:r w:rsidRPr="00CB3DB3">
              <w:rPr>
                <w:rFonts w:ascii="Arial" w:hAnsi="Arial" w:cs="Arial"/>
                <w:lang w:val="ru-RU"/>
              </w:rPr>
              <w:t>результат</w:t>
            </w:r>
          </w:p>
        </w:tc>
        <w:tc>
          <w:tcPr>
            <w:tcW w:w="7058" w:type="dxa"/>
            <w:gridSpan w:val="5"/>
          </w:tcPr>
          <w:p w:rsidR="00DB6A6A" w:rsidRPr="000669E7" w:rsidRDefault="00DB6A6A" w:rsidP="00722F52">
            <w:pPr>
              <w:autoSpaceDE w:val="0"/>
              <w:autoSpaceDN w:val="0"/>
              <w:adjustRightInd w:val="0"/>
              <w:rPr>
                <w:rFonts w:ascii="Palatino Linotype" w:eastAsia="Batang" w:hAnsi="Palatino Linotype" w:cs="Arial CYR"/>
                <w:sz w:val="22"/>
                <w:lang w:val="ru-RU" w:eastAsia="ru-RU"/>
              </w:rPr>
            </w:pPr>
            <w:r w:rsidRPr="006245ED">
              <w:t xml:space="preserve">   </w:t>
            </w:r>
            <w:r w:rsidRPr="000669E7">
              <w:rPr>
                <w:rFonts w:ascii="Palatino Linotype" w:eastAsia="Batang" w:hAnsi="Palatino Linotype" w:cs="Arial CYR"/>
                <w:sz w:val="22"/>
                <w:szCs w:val="22"/>
                <w:lang w:val="ru-RU" w:eastAsia="ru-RU"/>
              </w:rPr>
              <w:t xml:space="preserve">Улучшение защиты и условий среды, которые поддерживают выживание редких национальных видов, в частности ценный и </w:t>
            </w:r>
            <w:r w:rsidRPr="000669E7">
              <w:rPr>
                <w:rFonts w:ascii="Palatino Linotype" w:eastAsia="Batang" w:hAnsi="Palatino Linotype" w:cs="Arial CYR"/>
                <w:sz w:val="22"/>
                <w:szCs w:val="22"/>
                <w:lang w:val="ru-RU" w:eastAsia="ru-RU"/>
              </w:rPr>
              <w:lastRenderedPageBreak/>
              <w:t>редкий вид</w:t>
            </w:r>
            <w:r>
              <w:rPr>
                <w:rFonts w:ascii="Palatino Linotype" w:eastAsia="Batang" w:hAnsi="Palatino Linotype" w:cs="Arial CYR"/>
                <w:sz w:val="22"/>
                <w:szCs w:val="22"/>
                <w:lang w:val="ru-RU" w:eastAsia="ru-RU"/>
              </w:rPr>
              <w:t xml:space="preserve">ов флоры и </w:t>
            </w:r>
            <w:proofErr w:type="gramStart"/>
            <w:r>
              <w:rPr>
                <w:rFonts w:ascii="Palatino Linotype" w:eastAsia="Batang" w:hAnsi="Palatino Linotype" w:cs="Arial CYR"/>
                <w:sz w:val="22"/>
                <w:szCs w:val="22"/>
                <w:lang w:val="ru-RU" w:eastAsia="ru-RU"/>
              </w:rPr>
              <w:t>фауны</w:t>
            </w:r>
            <w:proofErr w:type="gramEnd"/>
            <w:r>
              <w:rPr>
                <w:rFonts w:ascii="Palatino Linotype" w:eastAsia="Batang" w:hAnsi="Palatino Linotype" w:cs="Arial CYR"/>
                <w:sz w:val="22"/>
                <w:szCs w:val="22"/>
                <w:lang w:val="ru-RU" w:eastAsia="ru-RU"/>
              </w:rPr>
              <w:t xml:space="preserve"> занесенные  в Красную Книгу Таджикистана и МСОП </w:t>
            </w: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Второстепенные цели:</w:t>
            </w: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1. Гарантия защиты и экологической безопасности важных водных территорий (</w:t>
            </w:r>
            <w:r>
              <w:rPr>
                <w:rFonts w:ascii="Palatino Linotype" w:eastAsia="Batang" w:hAnsi="Palatino Linotype" w:cs="Arial CYR"/>
                <w:sz w:val="22"/>
                <w:szCs w:val="22"/>
                <w:lang w:val="ru-RU" w:eastAsia="ru-RU"/>
              </w:rPr>
              <w:t>родники, являющиеся источником воды</w:t>
            </w:r>
            <w:r w:rsidRPr="000669E7">
              <w:rPr>
                <w:rFonts w:ascii="Palatino Linotype" w:eastAsia="Batang" w:hAnsi="Palatino Linotype" w:cs="Arial CYR"/>
                <w:sz w:val="22"/>
                <w:szCs w:val="22"/>
                <w:lang w:val="ru-RU" w:eastAsia="ru-RU"/>
              </w:rPr>
              <w:t xml:space="preserve"> ручьев /рек)</w:t>
            </w: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r w:rsidRPr="000669E7">
              <w:rPr>
                <w:rFonts w:ascii="Palatino Linotype" w:eastAsia="Batang" w:hAnsi="Palatino Linotype" w:cs="Arial CYR"/>
                <w:sz w:val="22"/>
                <w:szCs w:val="22"/>
                <w:lang w:val="ru-RU" w:eastAsia="ru-RU"/>
              </w:rPr>
              <w:t>2. Обеспечение фронта для важных научных исследований о фактической и потенциальной ценности природных ресурсов для местного сообщества и экономики в целом.</w:t>
            </w:r>
          </w:p>
          <w:p w:rsidR="00DB6A6A" w:rsidRPr="000669E7" w:rsidRDefault="00DB6A6A" w:rsidP="00722F52">
            <w:pPr>
              <w:pStyle w:val="3"/>
              <w:numPr>
                <w:ilvl w:val="0"/>
                <w:numId w:val="0"/>
              </w:numPr>
              <w:rPr>
                <w:rFonts w:ascii="Palatino Linotype" w:hAnsi="Palatino Linotype"/>
                <w:sz w:val="22"/>
                <w:lang w:val="ru-RU"/>
              </w:rPr>
            </w:pPr>
          </w:p>
          <w:p w:rsidR="00DB6A6A" w:rsidRPr="00323C16" w:rsidRDefault="00DB6A6A" w:rsidP="00722F52">
            <w:pPr>
              <w:rPr>
                <w:lang w:val="ru-RU"/>
              </w:rPr>
            </w:pPr>
          </w:p>
        </w:tc>
      </w:tr>
      <w:tr w:rsidR="00DB6A6A" w:rsidRPr="000F106D" w:rsidTr="00722F52">
        <w:trPr>
          <w:gridAfter w:val="6"/>
          <w:wAfter w:w="7060" w:type="dxa"/>
          <w:trHeight w:val="290"/>
        </w:trPr>
        <w:tc>
          <w:tcPr>
            <w:tcW w:w="3567" w:type="dxa"/>
            <w:tcBorders>
              <w:bottom w:val="single" w:sz="4" w:space="0" w:color="auto"/>
            </w:tcBorders>
            <w:shd w:val="clear" w:color="auto" w:fill="E6E6E6"/>
          </w:tcPr>
          <w:p w:rsidR="00DB6A6A" w:rsidRPr="00CB3DB3" w:rsidRDefault="00DB6A6A" w:rsidP="00722F52">
            <w:pPr>
              <w:rPr>
                <w:rFonts w:ascii="Arial" w:hAnsi="Arial" w:cs="Arial"/>
                <w:lang w:val="ru-RU"/>
              </w:rPr>
            </w:pPr>
            <w:r w:rsidRPr="00CB3DB3">
              <w:rPr>
                <w:rFonts w:ascii="Arial" w:hAnsi="Arial" w:cs="Arial"/>
              </w:rPr>
              <w:lastRenderedPageBreak/>
              <w:t>Tasks</w:t>
            </w:r>
            <w:r w:rsidRPr="00D97E4F">
              <w:rPr>
                <w:rFonts w:ascii="Arial" w:hAnsi="Arial" w:cs="Arial"/>
                <w:lang w:val="ru-RU"/>
              </w:rPr>
              <w:t xml:space="preserve"> </w:t>
            </w:r>
            <w:r w:rsidRPr="00CB3DB3">
              <w:rPr>
                <w:rFonts w:ascii="Arial" w:hAnsi="Arial" w:cs="Arial"/>
              </w:rPr>
              <w:t>to</w:t>
            </w:r>
            <w:r w:rsidRPr="00D97E4F">
              <w:rPr>
                <w:rFonts w:ascii="Arial" w:hAnsi="Arial" w:cs="Arial"/>
                <w:lang w:val="ru-RU"/>
              </w:rPr>
              <w:t xml:space="preserve"> </w:t>
            </w:r>
            <w:r w:rsidRPr="00CB3DB3">
              <w:rPr>
                <w:rFonts w:ascii="Arial" w:hAnsi="Arial" w:cs="Arial"/>
              </w:rPr>
              <w:t>achieve</w:t>
            </w:r>
            <w:r w:rsidRPr="00D97E4F">
              <w:rPr>
                <w:rFonts w:ascii="Arial" w:hAnsi="Arial" w:cs="Arial"/>
                <w:lang w:val="ru-RU"/>
              </w:rPr>
              <w:t xml:space="preserve"> </w:t>
            </w:r>
            <w:r w:rsidRPr="00CB3DB3">
              <w:rPr>
                <w:rFonts w:ascii="Arial" w:hAnsi="Arial" w:cs="Arial"/>
              </w:rPr>
              <w:t>goal</w:t>
            </w:r>
          </w:p>
          <w:p w:rsidR="00DB6A6A" w:rsidRPr="000669E7" w:rsidRDefault="00DB6A6A" w:rsidP="00722F52">
            <w:pPr>
              <w:autoSpaceDE w:val="0"/>
              <w:autoSpaceDN w:val="0"/>
              <w:adjustRightInd w:val="0"/>
              <w:rPr>
                <w:rFonts w:ascii="Palatino Linotype" w:eastAsia="Batang" w:hAnsi="Palatino Linotype" w:cs="Arial CYR"/>
                <w:sz w:val="22"/>
                <w:lang w:val="ru-RU" w:eastAsia="ru-RU"/>
              </w:rPr>
            </w:pPr>
            <w:r w:rsidRPr="00CB3DB3">
              <w:rPr>
                <w:rFonts w:ascii="Arial" w:hAnsi="Arial" w:cs="Arial"/>
                <w:lang w:val="ru-RU"/>
              </w:rPr>
              <w:t>Задачи для достижения цели:</w:t>
            </w:r>
            <w:r>
              <w:rPr>
                <w:rFonts w:ascii="Palatino Linotype" w:eastAsia="Batang" w:hAnsi="Palatino Linotype" w:cs="Arial CYR"/>
                <w:sz w:val="22"/>
                <w:szCs w:val="22"/>
                <w:lang w:val="ru-RU" w:eastAsia="ru-RU"/>
              </w:rPr>
              <w:t xml:space="preserve"> </w:t>
            </w:r>
          </w:p>
          <w:p w:rsidR="00DB6A6A" w:rsidRPr="00CB3DB3" w:rsidRDefault="00DB6A6A" w:rsidP="00722F52">
            <w:pPr>
              <w:rPr>
                <w:rFonts w:ascii="Arial" w:hAnsi="Arial" w:cs="Arial"/>
                <w:lang w:val="ru-RU"/>
              </w:rPr>
            </w:pPr>
          </w:p>
        </w:tc>
        <w:tc>
          <w:tcPr>
            <w:tcW w:w="7058" w:type="dxa"/>
            <w:gridSpan w:val="5"/>
          </w:tcPr>
          <w:p w:rsidR="00DB6A6A" w:rsidRPr="00D37271" w:rsidRDefault="00DB6A6A" w:rsidP="00722F52">
            <w:pPr>
              <w:autoSpaceDE w:val="0"/>
              <w:autoSpaceDN w:val="0"/>
              <w:adjustRightInd w:val="0"/>
              <w:rPr>
                <w:lang w:val="ru-RU"/>
              </w:rPr>
            </w:pPr>
            <w:r>
              <w:rPr>
                <w:rFonts w:ascii="Palatino Linotype" w:eastAsia="Batang" w:hAnsi="Palatino Linotype" w:cs="Arial CYR"/>
                <w:sz w:val="22"/>
                <w:szCs w:val="22"/>
                <w:lang w:val="ru-RU" w:eastAsia="ru-RU"/>
              </w:rPr>
              <w:t xml:space="preserve">Заказник   </w:t>
            </w:r>
            <w:r w:rsidRPr="000669E7">
              <w:rPr>
                <w:rFonts w:ascii="Palatino Linotype" w:eastAsia="Batang" w:hAnsi="Palatino Linotype" w:cs="Arial CYR"/>
                <w:sz w:val="22"/>
                <w:szCs w:val="22"/>
                <w:lang w:val="ru-RU" w:eastAsia="ru-RU"/>
              </w:rPr>
              <w:t xml:space="preserve"> будет иметь ясный статус и эффективное управление. Местное население будет лучше поним</w:t>
            </w:r>
            <w:r>
              <w:rPr>
                <w:rFonts w:ascii="Palatino Linotype" w:eastAsia="Batang" w:hAnsi="Palatino Linotype" w:cs="Arial CYR"/>
                <w:sz w:val="22"/>
                <w:szCs w:val="22"/>
                <w:lang w:val="ru-RU" w:eastAsia="ru-RU"/>
              </w:rPr>
              <w:t>ать ценность/ значение Заповедника</w:t>
            </w:r>
            <w:r w:rsidRPr="000669E7">
              <w:rPr>
                <w:rFonts w:ascii="Palatino Linotype" w:eastAsia="Batang" w:hAnsi="Palatino Linotype" w:cs="Arial CYR"/>
                <w:sz w:val="22"/>
                <w:szCs w:val="22"/>
                <w:lang w:val="ru-RU" w:eastAsia="ru-RU"/>
              </w:rPr>
              <w:t>, и ме</w:t>
            </w:r>
            <w:r>
              <w:rPr>
                <w:rFonts w:ascii="Palatino Linotype" w:eastAsia="Batang" w:hAnsi="Palatino Linotype" w:cs="Arial CYR"/>
                <w:sz w:val="22"/>
                <w:szCs w:val="22"/>
                <w:lang w:val="ru-RU" w:eastAsia="ru-RU"/>
              </w:rPr>
              <w:t>жду местной властью и заповедником</w:t>
            </w:r>
            <w:r w:rsidRPr="000669E7">
              <w:rPr>
                <w:rFonts w:ascii="Palatino Linotype" w:eastAsia="Batang" w:hAnsi="Palatino Linotype" w:cs="Arial CYR"/>
                <w:sz w:val="22"/>
                <w:szCs w:val="22"/>
                <w:lang w:val="ru-RU" w:eastAsia="ru-RU"/>
              </w:rPr>
              <w:t xml:space="preserve"> будет установлена эффективная связь и координация. Условия </w:t>
            </w:r>
            <w:proofErr w:type="spellStart"/>
            <w:r w:rsidRPr="000669E7">
              <w:rPr>
                <w:rFonts w:ascii="Palatino Linotype" w:eastAsia="Batang" w:hAnsi="Palatino Linotype" w:cs="Arial CYR"/>
                <w:sz w:val="22"/>
                <w:szCs w:val="22"/>
                <w:lang w:val="ru-RU" w:eastAsia="ru-RU"/>
              </w:rPr>
              <w:t>биоразнообразия</w:t>
            </w:r>
            <w:proofErr w:type="spellEnd"/>
            <w:r w:rsidRPr="000669E7">
              <w:rPr>
                <w:rFonts w:ascii="Palatino Linotype" w:eastAsia="Batang" w:hAnsi="Palatino Linotype" w:cs="Arial CYR"/>
                <w:sz w:val="22"/>
                <w:szCs w:val="22"/>
                <w:lang w:val="ru-RU" w:eastAsia="ru-RU"/>
              </w:rPr>
              <w:t>, особенно</w:t>
            </w:r>
            <w:r>
              <w:rPr>
                <w:rFonts w:ascii="Palatino Linotype" w:eastAsia="Batang" w:hAnsi="Palatino Linotype" w:cs="Arial CYR"/>
                <w:sz w:val="22"/>
                <w:szCs w:val="22"/>
                <w:lang w:val="ru-RU" w:eastAsia="ru-RU"/>
              </w:rPr>
              <w:t xml:space="preserve"> редких видов </w:t>
            </w:r>
            <w:r w:rsidRPr="000669E7">
              <w:rPr>
                <w:rFonts w:ascii="Palatino Linotype" w:eastAsia="Batang" w:hAnsi="Palatino Linotype" w:cs="Arial CYR"/>
                <w:sz w:val="22"/>
                <w:szCs w:val="22"/>
                <w:lang w:val="ru-RU" w:eastAsia="ru-RU"/>
              </w:rPr>
              <w:t>улучшаться в результате более эффективного управления, большей поддержки местного  населения, и повышенных технических и финансовых ресурсов.</w:t>
            </w:r>
          </w:p>
        </w:tc>
      </w:tr>
      <w:tr w:rsidR="00DB6A6A" w:rsidRPr="000F106D" w:rsidTr="00722F52">
        <w:trPr>
          <w:gridAfter w:val="1"/>
          <w:wAfter w:w="14" w:type="dxa"/>
          <w:trHeight w:val="290"/>
        </w:trPr>
        <w:tc>
          <w:tcPr>
            <w:tcW w:w="10625" w:type="dxa"/>
            <w:gridSpan w:val="6"/>
            <w:shd w:val="clear" w:color="auto" w:fill="auto"/>
          </w:tcPr>
          <w:p w:rsidR="00DB6A6A" w:rsidRPr="002B5CE6" w:rsidRDefault="00DB6A6A" w:rsidP="00722F52">
            <w:pPr>
              <w:pStyle w:val="3"/>
              <w:numPr>
                <w:ilvl w:val="0"/>
                <w:numId w:val="0"/>
              </w:numPr>
              <w:ind w:left="566"/>
              <w:rPr>
                <w:lang w:val="ru-RU"/>
              </w:rPr>
            </w:pPr>
            <w:r>
              <w:rPr>
                <w:rFonts w:ascii="Arial" w:hAnsi="Arial" w:cs="Arial"/>
                <w:lang w:val="ru-RU"/>
              </w:rPr>
              <w:t>Задача 1</w:t>
            </w:r>
            <w:r w:rsidRPr="002B5CE6">
              <w:rPr>
                <w:lang w:val="ru-RU"/>
              </w:rPr>
              <w:t xml:space="preserve"> </w:t>
            </w:r>
          </w:p>
          <w:p w:rsidR="00DB6A6A" w:rsidRPr="00D37271" w:rsidRDefault="00DB6A6A" w:rsidP="00722F52">
            <w:pPr>
              <w:rPr>
                <w:rFonts w:ascii="Arial" w:hAnsi="Arial" w:cs="Arial"/>
                <w:lang w:val="ru-RU"/>
              </w:rPr>
            </w:pPr>
          </w:p>
        </w:tc>
        <w:tc>
          <w:tcPr>
            <w:tcW w:w="7046" w:type="dxa"/>
            <w:gridSpan w:val="5"/>
          </w:tcPr>
          <w:p w:rsidR="00DB6A6A" w:rsidRPr="00E56E50" w:rsidRDefault="00DB6A6A" w:rsidP="00722F52">
            <w:pPr>
              <w:pStyle w:val="3"/>
              <w:numPr>
                <w:ilvl w:val="0"/>
                <w:numId w:val="0"/>
              </w:numPr>
              <w:ind w:left="926" w:hanging="360"/>
              <w:rPr>
                <w:color w:val="FF0000"/>
                <w:lang w:val="ru-RU"/>
              </w:rPr>
            </w:pPr>
            <w:r w:rsidRPr="002B5CE6">
              <w:rPr>
                <w:lang w:val="ru-RU"/>
              </w:rPr>
              <w:t>Повышение уровня сознания и понимания ценности и потенциальных выгод, которые может принести заказник,  повышение уровня поддержки со стороны местного населения;</w:t>
            </w:r>
          </w:p>
        </w:tc>
      </w:tr>
      <w:tr w:rsidR="00DB6A6A" w:rsidRPr="00A71166" w:rsidTr="00722F52">
        <w:trPr>
          <w:gridAfter w:val="6"/>
          <w:wAfter w:w="7060" w:type="dxa"/>
          <w:trHeight w:val="290"/>
        </w:trPr>
        <w:tc>
          <w:tcPr>
            <w:tcW w:w="3567" w:type="dxa"/>
            <w:shd w:val="clear" w:color="auto" w:fill="auto"/>
          </w:tcPr>
          <w:p w:rsidR="00DB6A6A" w:rsidRPr="002B5CE6" w:rsidRDefault="00DB6A6A" w:rsidP="00722F52">
            <w:pPr>
              <w:pStyle w:val="3"/>
              <w:numPr>
                <w:ilvl w:val="0"/>
                <w:numId w:val="0"/>
              </w:numPr>
              <w:ind w:left="566"/>
              <w:rPr>
                <w:lang w:val="ru-RU"/>
              </w:rPr>
            </w:pPr>
            <w:r>
              <w:rPr>
                <w:rFonts w:ascii="Arial" w:hAnsi="Arial" w:cs="Arial"/>
                <w:lang w:val="ru-RU"/>
              </w:rPr>
              <w:t xml:space="preserve">Задача 2                                  </w:t>
            </w:r>
            <w:r>
              <w:rPr>
                <w:lang w:val="ru-RU"/>
              </w:rPr>
              <w:t xml:space="preserve"> </w:t>
            </w:r>
          </w:p>
          <w:p w:rsidR="00DB6A6A" w:rsidRPr="002B5CE6" w:rsidRDefault="00DB6A6A" w:rsidP="00722F52">
            <w:pPr>
              <w:pStyle w:val="3"/>
              <w:numPr>
                <w:ilvl w:val="0"/>
                <w:numId w:val="0"/>
              </w:numPr>
              <w:ind w:left="566"/>
              <w:rPr>
                <w:lang w:val="ru-RU"/>
              </w:rPr>
            </w:pPr>
            <w:r w:rsidRPr="002B5CE6">
              <w:rPr>
                <w:lang w:val="ru-RU"/>
              </w:rPr>
              <w:t>;</w:t>
            </w:r>
          </w:p>
          <w:p w:rsidR="00DB6A6A" w:rsidRPr="006B75A4" w:rsidRDefault="00DB6A6A" w:rsidP="00722F52">
            <w:pPr>
              <w:pStyle w:val="3"/>
              <w:numPr>
                <w:ilvl w:val="0"/>
                <w:numId w:val="0"/>
              </w:numPr>
              <w:ind w:left="926" w:hanging="360"/>
              <w:rPr>
                <w:color w:val="00B050"/>
                <w:lang w:val="ru-RU"/>
              </w:rPr>
            </w:pPr>
          </w:p>
          <w:p w:rsidR="00DB6A6A" w:rsidRDefault="00DB6A6A" w:rsidP="00722F52">
            <w:pPr>
              <w:rPr>
                <w:rFonts w:ascii="Arial" w:hAnsi="Arial" w:cs="Arial"/>
                <w:lang w:val="ru-RU"/>
              </w:rPr>
            </w:pPr>
          </w:p>
        </w:tc>
        <w:tc>
          <w:tcPr>
            <w:tcW w:w="7058" w:type="dxa"/>
            <w:gridSpan w:val="5"/>
          </w:tcPr>
          <w:p w:rsidR="00DB6A6A" w:rsidRDefault="00DB6A6A" w:rsidP="00430728">
            <w:pPr>
              <w:pStyle w:val="3"/>
              <w:numPr>
                <w:ilvl w:val="0"/>
                <w:numId w:val="0"/>
              </w:numPr>
              <w:ind w:left="-23"/>
              <w:rPr>
                <w:lang w:val="ru-RU"/>
              </w:rPr>
            </w:pPr>
            <w:r w:rsidRPr="002B5CE6">
              <w:rPr>
                <w:lang w:val="ru-RU"/>
              </w:rPr>
              <w:t>Поддержание и развитие административного, технического потенциала и ресурсов заказника</w:t>
            </w:r>
            <w:r>
              <w:rPr>
                <w:lang w:val="ru-RU"/>
              </w:rPr>
              <w:t>;</w:t>
            </w:r>
          </w:p>
          <w:p w:rsidR="00DB6A6A" w:rsidRDefault="00DB6A6A" w:rsidP="00430728">
            <w:pPr>
              <w:pStyle w:val="3"/>
              <w:numPr>
                <w:ilvl w:val="0"/>
                <w:numId w:val="0"/>
              </w:numPr>
              <w:ind w:left="-23"/>
              <w:rPr>
                <w:lang w:val="ru-RU"/>
              </w:rPr>
            </w:pPr>
            <w:r>
              <w:rPr>
                <w:lang w:val="ru-RU"/>
              </w:rPr>
              <w:t>Поддержание и улучшение  экологи</w:t>
            </w:r>
            <w:r>
              <w:rPr>
                <w:lang w:val="tr-TR"/>
              </w:rPr>
              <w:t xml:space="preserve">ческого состояния </w:t>
            </w:r>
            <w:r>
              <w:rPr>
                <w:lang w:val="ru-RU"/>
              </w:rPr>
              <w:t xml:space="preserve"> </w:t>
            </w:r>
          </w:p>
          <w:p w:rsidR="00DB6A6A" w:rsidRDefault="00DB6A6A" w:rsidP="00430728">
            <w:pPr>
              <w:pStyle w:val="3"/>
              <w:numPr>
                <w:ilvl w:val="0"/>
                <w:numId w:val="0"/>
              </w:numPr>
              <w:ind w:left="-23"/>
              <w:rPr>
                <w:lang w:val="ru-RU"/>
              </w:rPr>
            </w:pPr>
            <w:r>
              <w:rPr>
                <w:lang w:val="ru-RU"/>
              </w:rPr>
              <w:t xml:space="preserve"> </w:t>
            </w:r>
            <w:r>
              <w:rPr>
                <w:lang w:val="tr-TR"/>
              </w:rPr>
              <w:t>заказника</w:t>
            </w:r>
            <w:r w:rsidRPr="002B5CE6">
              <w:rPr>
                <w:lang w:val="ru-RU"/>
              </w:rPr>
              <w:t xml:space="preserve"> посредством осуществления </w:t>
            </w:r>
            <w:r>
              <w:rPr>
                <w:lang w:val="ru-RU"/>
              </w:rPr>
              <w:t>природоохранных мер</w:t>
            </w:r>
            <w:r w:rsidRPr="002B5CE6">
              <w:rPr>
                <w:lang w:val="ru-RU"/>
              </w:rPr>
              <w:t xml:space="preserve"> </w:t>
            </w:r>
            <w:r>
              <w:rPr>
                <w:lang w:val="ru-RU"/>
              </w:rPr>
              <w:t xml:space="preserve"> </w:t>
            </w:r>
            <w:r w:rsidRPr="002B5CE6">
              <w:rPr>
                <w:lang w:val="ru-RU"/>
              </w:rPr>
              <w:t xml:space="preserve">и мероприятий, направленных на восстановление </w:t>
            </w:r>
          </w:p>
          <w:p w:rsidR="00DB6A6A" w:rsidRDefault="00DB6A6A" w:rsidP="00430728">
            <w:pPr>
              <w:pStyle w:val="3"/>
              <w:numPr>
                <w:ilvl w:val="0"/>
                <w:numId w:val="0"/>
              </w:numPr>
              <w:ind w:left="-23"/>
              <w:rPr>
                <w:lang w:val="ru-RU"/>
              </w:rPr>
            </w:pPr>
            <w:r>
              <w:rPr>
                <w:lang w:val="ru-RU"/>
              </w:rPr>
              <w:t xml:space="preserve"> </w:t>
            </w:r>
            <w:r w:rsidRPr="002B5CE6">
              <w:rPr>
                <w:lang w:val="ru-RU"/>
              </w:rPr>
              <w:t>окружающей среды</w:t>
            </w:r>
            <w:r>
              <w:rPr>
                <w:lang w:val="ru-RU"/>
              </w:rPr>
              <w:t>.</w:t>
            </w:r>
          </w:p>
        </w:tc>
      </w:tr>
      <w:tr w:rsidR="00DB6A6A" w:rsidRPr="000F106D" w:rsidTr="00722F52">
        <w:trPr>
          <w:trHeight w:val="290"/>
        </w:trPr>
        <w:tc>
          <w:tcPr>
            <w:tcW w:w="10625" w:type="dxa"/>
            <w:gridSpan w:val="6"/>
            <w:shd w:val="clear" w:color="auto" w:fill="auto"/>
          </w:tcPr>
          <w:p w:rsidR="00DB6A6A" w:rsidRDefault="00DB6A6A" w:rsidP="00722F52">
            <w:pPr>
              <w:rPr>
                <w:rFonts w:ascii="Palatino Linotype" w:hAnsi="Palatino Linotype"/>
                <w:sz w:val="22"/>
                <w:lang w:val="ru-RU"/>
              </w:rPr>
            </w:pPr>
            <w:r>
              <w:rPr>
                <w:rFonts w:ascii="Arial" w:hAnsi="Arial" w:cs="Arial"/>
                <w:lang w:val="ru-RU"/>
              </w:rPr>
              <w:t xml:space="preserve">Задача 3                                       </w:t>
            </w:r>
            <w:r w:rsidRPr="00473FAE">
              <w:rPr>
                <w:rFonts w:ascii="Palatino Linotype" w:hAnsi="Palatino Linotype"/>
                <w:sz w:val="22"/>
                <w:szCs w:val="22"/>
                <w:lang w:val="ru-RU"/>
              </w:rPr>
              <w:t xml:space="preserve"> Оказание поддержки в процессе внедрения </w:t>
            </w:r>
            <w:proofErr w:type="gramStart"/>
            <w:r w:rsidRPr="00473FAE">
              <w:rPr>
                <w:rFonts w:ascii="Palatino Linotype" w:hAnsi="Palatino Linotype"/>
                <w:sz w:val="22"/>
                <w:szCs w:val="22"/>
                <w:lang w:val="ru-RU"/>
              </w:rPr>
              <w:t>альтернативных</w:t>
            </w:r>
            <w:proofErr w:type="gramEnd"/>
            <w:r w:rsidRPr="00473FAE">
              <w:rPr>
                <w:rFonts w:ascii="Palatino Linotype" w:hAnsi="Palatino Linotype"/>
                <w:sz w:val="22"/>
                <w:szCs w:val="22"/>
                <w:lang w:val="ru-RU"/>
              </w:rPr>
              <w:t xml:space="preserve"> </w:t>
            </w:r>
          </w:p>
          <w:p w:rsidR="00DB6A6A" w:rsidRDefault="00DB6A6A" w:rsidP="00722F52">
            <w:pPr>
              <w:rPr>
                <w:rFonts w:ascii="Arial" w:hAnsi="Arial" w:cs="Arial"/>
                <w:lang w:val="ru-RU"/>
              </w:rPr>
            </w:pPr>
            <w:r>
              <w:rPr>
                <w:rFonts w:ascii="Palatino Linotype" w:hAnsi="Palatino Linotype"/>
                <w:sz w:val="22"/>
                <w:szCs w:val="22"/>
                <w:lang w:val="ru-RU"/>
              </w:rPr>
              <w:t xml:space="preserve">                                                                  </w:t>
            </w:r>
            <w:r w:rsidRPr="00473FAE">
              <w:rPr>
                <w:rFonts w:ascii="Palatino Linotype" w:hAnsi="Palatino Linotype"/>
                <w:sz w:val="22"/>
                <w:szCs w:val="22"/>
                <w:lang w:val="ru-RU"/>
              </w:rPr>
              <w:t>источников энергии</w:t>
            </w:r>
          </w:p>
        </w:tc>
        <w:tc>
          <w:tcPr>
            <w:tcW w:w="7060" w:type="dxa"/>
            <w:gridSpan w:val="6"/>
          </w:tcPr>
          <w:p w:rsidR="00DB6A6A" w:rsidRPr="002B5CE6" w:rsidRDefault="00DB6A6A" w:rsidP="00722F52">
            <w:pPr>
              <w:pStyle w:val="3"/>
              <w:numPr>
                <w:ilvl w:val="0"/>
                <w:numId w:val="0"/>
              </w:numPr>
              <w:ind w:left="566"/>
              <w:rPr>
                <w:lang w:val="ru-RU"/>
              </w:rPr>
            </w:pPr>
            <w:r w:rsidRPr="00473FAE">
              <w:rPr>
                <w:rFonts w:ascii="Palatino Linotype" w:hAnsi="Palatino Linotype"/>
                <w:sz w:val="22"/>
                <w:szCs w:val="22"/>
                <w:lang w:val="ru-RU"/>
              </w:rPr>
              <w:t xml:space="preserve">Повышение возможностей местного населения/ населения, живущего на территории заказника для производства доходов  от правильного лесного хозяйствования/ деятельности по использованию </w:t>
            </w:r>
            <w:proofErr w:type="spellStart"/>
            <w:r w:rsidRPr="00473FAE">
              <w:rPr>
                <w:rFonts w:ascii="Palatino Linotype" w:hAnsi="Palatino Linotype"/>
                <w:sz w:val="22"/>
                <w:szCs w:val="22"/>
                <w:lang w:val="ru-RU"/>
              </w:rPr>
              <w:t>биоразнообразия</w:t>
            </w:r>
            <w:proofErr w:type="spellEnd"/>
          </w:p>
        </w:tc>
      </w:tr>
      <w:tr w:rsidR="00430728" w:rsidRPr="00A71166" w:rsidTr="00E15F06">
        <w:trPr>
          <w:gridAfter w:val="6"/>
          <w:wAfter w:w="7060" w:type="dxa"/>
          <w:trHeight w:val="290"/>
        </w:trPr>
        <w:tc>
          <w:tcPr>
            <w:tcW w:w="10625" w:type="dxa"/>
            <w:gridSpan w:val="6"/>
            <w:tcBorders>
              <w:bottom w:val="single" w:sz="4" w:space="0" w:color="auto"/>
            </w:tcBorders>
            <w:shd w:val="clear" w:color="auto" w:fill="8C8C8C"/>
          </w:tcPr>
          <w:p w:rsidR="00430728" w:rsidRPr="00CB3DB3" w:rsidRDefault="00430728" w:rsidP="00722F52">
            <w:pPr>
              <w:pStyle w:val="30"/>
              <w:rPr>
                <w:lang w:val="ru-RU"/>
              </w:rPr>
            </w:pPr>
            <w:proofErr w:type="gramStart"/>
            <w:r w:rsidRPr="00CB3DB3">
              <w:t>Specific  Constraints</w:t>
            </w:r>
            <w:proofErr w:type="gramEnd"/>
            <w:r w:rsidRPr="00CB3DB3">
              <w:t xml:space="preserve"> for  Effective Management</w:t>
            </w:r>
          </w:p>
          <w:p w:rsidR="00430728" w:rsidRPr="002B5CE6" w:rsidRDefault="00430728" w:rsidP="00722F52">
            <w:pPr>
              <w:pStyle w:val="3"/>
              <w:numPr>
                <w:ilvl w:val="0"/>
                <w:numId w:val="0"/>
              </w:numPr>
              <w:ind w:left="566"/>
              <w:rPr>
                <w:lang w:val="ru-RU"/>
              </w:rPr>
            </w:pPr>
            <w:r w:rsidRPr="00CB3DB3">
              <w:rPr>
                <w:lang w:val="ru-RU"/>
              </w:rPr>
              <w:t xml:space="preserve">                                      Конкретные ограничения для эффективного управления</w:t>
            </w:r>
          </w:p>
        </w:tc>
      </w:tr>
      <w:tr w:rsidR="00DB6A6A" w:rsidRPr="00A71166" w:rsidTr="00722F52">
        <w:trPr>
          <w:gridAfter w:val="1"/>
          <w:wAfter w:w="14" w:type="dxa"/>
          <w:trHeight w:val="290"/>
        </w:trPr>
        <w:tc>
          <w:tcPr>
            <w:tcW w:w="10625" w:type="dxa"/>
            <w:gridSpan w:val="6"/>
            <w:tcBorders>
              <w:bottom w:val="single" w:sz="4" w:space="0" w:color="auto"/>
            </w:tcBorders>
            <w:shd w:val="clear" w:color="auto" w:fill="E6E6E6"/>
          </w:tcPr>
          <w:p w:rsidR="00DB6A6A" w:rsidRPr="00CB3DB3" w:rsidRDefault="00DB6A6A" w:rsidP="00722F52">
            <w:pPr>
              <w:rPr>
                <w:rFonts w:ascii="Arial" w:hAnsi="Arial" w:cs="Arial"/>
                <w:lang w:val="ru-RU"/>
              </w:rPr>
            </w:pPr>
          </w:p>
        </w:tc>
        <w:tc>
          <w:tcPr>
            <w:tcW w:w="7046" w:type="dxa"/>
            <w:gridSpan w:val="5"/>
            <w:tcBorders>
              <w:bottom w:val="single" w:sz="4" w:space="0" w:color="auto"/>
            </w:tcBorders>
          </w:tcPr>
          <w:p w:rsidR="00DB6A6A" w:rsidRPr="00AD4AD2" w:rsidRDefault="00DB6A6A" w:rsidP="00722F52">
            <w:pPr>
              <w:pStyle w:val="a3"/>
              <w:tabs>
                <w:tab w:val="clear" w:pos="4320"/>
                <w:tab w:val="clear" w:pos="8640"/>
              </w:tabs>
              <w:rPr>
                <w:rFonts w:ascii="Arial" w:hAnsi="Arial" w:cs="Arial"/>
                <w:lang w:val="ru-RU"/>
              </w:rPr>
            </w:pPr>
          </w:p>
        </w:tc>
      </w:tr>
      <w:tr w:rsidR="00DB6A6A" w:rsidRPr="000F106D" w:rsidTr="00722F52">
        <w:trPr>
          <w:gridAfter w:val="1"/>
          <w:wAfter w:w="14" w:type="dxa"/>
          <w:trHeight w:val="290"/>
        </w:trPr>
        <w:tc>
          <w:tcPr>
            <w:tcW w:w="10625" w:type="dxa"/>
            <w:gridSpan w:val="6"/>
            <w:tcBorders>
              <w:bottom w:val="single" w:sz="4" w:space="0" w:color="auto"/>
            </w:tcBorders>
            <w:shd w:val="clear" w:color="auto" w:fill="E6E6E6"/>
          </w:tcPr>
          <w:p w:rsidR="00DB6A6A" w:rsidRPr="00AE1DC4" w:rsidRDefault="00DB6A6A" w:rsidP="00722F52">
            <w:pPr>
              <w:rPr>
                <w:b/>
                <w:lang w:val="ru-RU"/>
              </w:rPr>
            </w:pPr>
            <w:r w:rsidRPr="00AE1DC4">
              <w:rPr>
                <w:rFonts w:ascii="Arial" w:hAnsi="Arial" w:cs="Arial"/>
                <w:b/>
              </w:rPr>
              <w:t>Staff</w:t>
            </w:r>
            <w:r w:rsidRPr="00AE1DC4">
              <w:rPr>
                <w:rFonts w:ascii="Arial" w:hAnsi="Arial" w:cs="Arial"/>
                <w:b/>
                <w:lang w:val="ru-RU"/>
              </w:rPr>
              <w:t xml:space="preserve">  </w:t>
            </w:r>
            <w:r w:rsidRPr="00AE1DC4">
              <w:rPr>
                <w:rFonts w:ascii="Arial" w:hAnsi="Arial" w:cs="Arial"/>
                <w:b/>
              </w:rPr>
              <w:t>Technical</w:t>
            </w:r>
            <w:r w:rsidRPr="00AE1DC4">
              <w:rPr>
                <w:rFonts w:ascii="Arial" w:hAnsi="Arial" w:cs="Arial"/>
                <w:b/>
                <w:lang w:val="ru-RU"/>
              </w:rPr>
              <w:t xml:space="preserve"> </w:t>
            </w:r>
            <w:r w:rsidRPr="00AE1DC4">
              <w:rPr>
                <w:rFonts w:ascii="Arial" w:hAnsi="Arial" w:cs="Arial"/>
                <w:b/>
              </w:rPr>
              <w:t>Knowledge</w:t>
            </w:r>
            <w:r w:rsidRPr="00AE1DC4">
              <w:rPr>
                <w:rFonts w:ascii="Arial" w:hAnsi="Arial" w:cs="Arial"/>
                <w:b/>
                <w:lang w:val="ru-RU"/>
              </w:rPr>
              <w:t xml:space="preserve"> / </w:t>
            </w:r>
            <w:r w:rsidRPr="00AE1DC4">
              <w:rPr>
                <w:rFonts w:ascii="Arial" w:hAnsi="Arial" w:cs="Arial"/>
                <w:b/>
              </w:rPr>
              <w:t>training</w:t>
            </w:r>
            <w:r w:rsidRPr="00AE1DC4">
              <w:rPr>
                <w:b/>
                <w:lang w:val="ru-RU"/>
              </w:rPr>
              <w:t xml:space="preserve"> </w:t>
            </w:r>
            <w:r w:rsidRPr="00AE1DC4">
              <w:rPr>
                <w:rFonts w:ascii="Arial" w:hAnsi="Arial" w:cs="Arial"/>
                <w:b/>
                <w:sz w:val="20"/>
                <w:szCs w:val="20"/>
                <w:lang w:val="ru-RU"/>
              </w:rPr>
              <w:t>(Технические знания персонала \ обучение</w:t>
            </w:r>
          </w:p>
          <w:p w:rsidR="00DB6A6A" w:rsidRDefault="00DB6A6A" w:rsidP="00722F52">
            <w:pPr>
              <w:rPr>
                <w:rFonts w:ascii="Arial" w:hAnsi="Arial" w:cs="Arial"/>
                <w:lang w:val="ru-RU"/>
              </w:rPr>
            </w:pPr>
          </w:p>
          <w:p w:rsidR="00DB6A6A" w:rsidRDefault="00DB6A6A" w:rsidP="00722F52">
            <w:pPr>
              <w:rPr>
                <w:rFonts w:ascii="Arial" w:hAnsi="Arial" w:cs="Arial"/>
                <w:lang w:val="ru-RU"/>
              </w:rPr>
            </w:pPr>
            <w:r>
              <w:rPr>
                <w:rFonts w:ascii="Arial" w:hAnsi="Arial" w:cs="Arial"/>
                <w:lang w:val="ru-RU"/>
              </w:rPr>
              <w:t xml:space="preserve">  Обучение персонала ООПТ  по устойчивому управлению ООПТ</w:t>
            </w:r>
          </w:p>
          <w:p w:rsidR="00DB6A6A" w:rsidRDefault="00DB6A6A" w:rsidP="00722F52">
            <w:pPr>
              <w:rPr>
                <w:rFonts w:ascii="Arial" w:hAnsi="Arial" w:cs="Arial"/>
                <w:lang w:val="ru-RU"/>
              </w:rPr>
            </w:pPr>
          </w:p>
          <w:p w:rsidR="00DB6A6A" w:rsidRDefault="00DB6A6A" w:rsidP="00722F52">
            <w:pPr>
              <w:rPr>
                <w:rFonts w:ascii="Arial" w:hAnsi="Arial" w:cs="Arial"/>
                <w:lang w:val="ru-RU"/>
              </w:rPr>
            </w:pPr>
          </w:p>
          <w:p w:rsidR="00DB6A6A" w:rsidRPr="00BD4267" w:rsidRDefault="00DB6A6A" w:rsidP="00722F52">
            <w:pPr>
              <w:rPr>
                <w:rFonts w:ascii="Arial" w:hAnsi="Arial" w:cs="Arial"/>
                <w:lang w:val="ru-RU"/>
              </w:rPr>
            </w:pPr>
          </w:p>
        </w:tc>
        <w:tc>
          <w:tcPr>
            <w:tcW w:w="7046" w:type="dxa"/>
            <w:gridSpan w:val="5"/>
          </w:tcPr>
          <w:p w:rsidR="00DB6A6A" w:rsidRPr="007C44CC" w:rsidRDefault="00DB6A6A" w:rsidP="00722F52">
            <w:pPr>
              <w:rPr>
                <w:lang w:val="ru-RU"/>
              </w:rPr>
            </w:pPr>
            <w:r w:rsidRPr="007C44CC">
              <w:rPr>
                <w:lang w:val="ru-RU"/>
              </w:rPr>
              <w:t>Управленческий и инженерно-технический персонал, а та</w:t>
            </w:r>
            <w:r>
              <w:rPr>
                <w:lang w:val="ru-RU"/>
              </w:rPr>
              <w:t xml:space="preserve">кже  </w:t>
            </w:r>
            <w:r w:rsidRPr="007C44CC">
              <w:rPr>
                <w:lang w:val="ru-RU"/>
              </w:rPr>
              <w:t xml:space="preserve"> егеря лишены  возможности повышения квалификақии и уровня профе</w:t>
            </w:r>
            <w:r>
              <w:rPr>
                <w:lang w:val="ru-RU"/>
              </w:rPr>
              <w:t>с</w:t>
            </w:r>
            <w:r w:rsidRPr="007C44CC">
              <w:rPr>
                <w:lang w:val="ru-RU"/>
              </w:rPr>
              <w:t>сионально</w:t>
            </w:r>
            <w:r>
              <w:rPr>
                <w:lang w:val="ru-RU"/>
              </w:rPr>
              <w:t xml:space="preserve"> </w:t>
            </w:r>
            <w:r w:rsidRPr="007C44CC">
              <w:rPr>
                <w:lang w:val="ru-RU"/>
              </w:rPr>
              <w:t>-</w:t>
            </w:r>
            <w:r>
              <w:rPr>
                <w:lang w:val="ru-RU"/>
              </w:rPr>
              <w:t xml:space="preserve"> </w:t>
            </w:r>
            <w:r w:rsidRPr="007C44CC">
              <w:rPr>
                <w:lang w:val="ru-RU"/>
              </w:rPr>
              <w:t>технических знаний.</w:t>
            </w:r>
          </w:p>
          <w:p w:rsidR="00DB6A6A" w:rsidRPr="007C44CC" w:rsidRDefault="00DB6A6A" w:rsidP="00722F52">
            <w:pPr>
              <w:rPr>
                <w:lang w:val="ru-RU"/>
              </w:rPr>
            </w:pPr>
            <w:r w:rsidRPr="007C44CC">
              <w:rPr>
                <w:lang w:val="ru-RU"/>
              </w:rPr>
              <w:t>Молодые специалисты, поступающие на работу после окончания вузов, как правило, имеют очень низкий уровень знаний и отсутствие практических навыков работы.</w:t>
            </w:r>
          </w:p>
          <w:p w:rsidR="00DB6A6A" w:rsidRPr="00AD4AD2" w:rsidRDefault="00DB6A6A" w:rsidP="00722F52">
            <w:pPr>
              <w:pStyle w:val="30"/>
              <w:rPr>
                <w:lang w:val="ru-RU"/>
              </w:rPr>
            </w:pPr>
          </w:p>
        </w:tc>
      </w:tr>
      <w:tr w:rsidR="00DB6A6A" w:rsidRPr="000F106D" w:rsidTr="00722F52">
        <w:trPr>
          <w:gridAfter w:val="6"/>
          <w:wAfter w:w="7060" w:type="dxa"/>
          <w:trHeight w:val="290"/>
        </w:trPr>
        <w:tc>
          <w:tcPr>
            <w:tcW w:w="3567" w:type="dxa"/>
            <w:tcBorders>
              <w:bottom w:val="single" w:sz="4" w:space="0" w:color="auto"/>
            </w:tcBorders>
            <w:shd w:val="clear" w:color="auto" w:fill="E6E6E6"/>
          </w:tcPr>
          <w:p w:rsidR="00DB6A6A" w:rsidRPr="00CB3DB3" w:rsidRDefault="00DB6A6A" w:rsidP="00722F52">
            <w:pPr>
              <w:rPr>
                <w:rFonts w:ascii="Arial" w:hAnsi="Arial" w:cs="Arial"/>
                <w:sz w:val="20"/>
                <w:szCs w:val="20"/>
                <w:lang w:val="ru-RU"/>
              </w:rPr>
            </w:pPr>
            <w:r w:rsidRPr="00AE1DC4">
              <w:rPr>
                <w:rFonts w:ascii="Arial" w:hAnsi="Arial" w:cs="Arial"/>
                <w:b/>
              </w:rPr>
              <w:t>Equipment</w:t>
            </w:r>
            <w:r w:rsidRPr="00AE1DC4">
              <w:rPr>
                <w:rFonts w:ascii="Arial" w:hAnsi="Arial" w:cs="Arial"/>
                <w:b/>
                <w:sz w:val="20"/>
                <w:szCs w:val="20"/>
                <w:lang w:val="ru-RU"/>
              </w:rPr>
              <w:t>(Оборудование</w:t>
            </w:r>
            <w:r w:rsidRPr="00CB3DB3">
              <w:rPr>
                <w:rFonts w:ascii="Arial" w:hAnsi="Arial" w:cs="Arial"/>
                <w:sz w:val="20"/>
                <w:szCs w:val="20"/>
                <w:lang w:val="ru-RU"/>
              </w:rPr>
              <w:t>)</w:t>
            </w:r>
          </w:p>
          <w:p w:rsidR="00DB6A6A" w:rsidRPr="00CB3DB3" w:rsidRDefault="00DB6A6A" w:rsidP="00722F52">
            <w:pPr>
              <w:rPr>
                <w:rFonts w:ascii="Arial" w:hAnsi="Arial" w:cs="Arial"/>
                <w:lang w:val="ru-RU"/>
              </w:rPr>
            </w:pPr>
          </w:p>
        </w:tc>
        <w:tc>
          <w:tcPr>
            <w:tcW w:w="7058" w:type="dxa"/>
            <w:gridSpan w:val="5"/>
          </w:tcPr>
          <w:p w:rsidR="00DB6A6A" w:rsidRPr="009917E2" w:rsidRDefault="00DB6A6A" w:rsidP="00722F52">
            <w:pPr>
              <w:pStyle w:val="30"/>
              <w:rPr>
                <w:rFonts w:ascii="Times New Roman Tj" w:hAnsi="Times New Roman Tj"/>
                <w:b w:val="0"/>
                <w:lang w:val="ru-RU"/>
              </w:rPr>
            </w:pPr>
            <w:r w:rsidRPr="009917E2">
              <w:rPr>
                <w:rFonts w:ascii="Times New Roman Tj" w:hAnsi="Times New Roman Tj"/>
                <w:b w:val="0"/>
                <w:lang w:val="ru-RU"/>
              </w:rPr>
              <w:t>В связи с отсутствием средств фактически в течени</w:t>
            </w:r>
            <w:proofErr w:type="gramStart"/>
            <w:r w:rsidRPr="009917E2">
              <w:rPr>
                <w:rFonts w:ascii="Times New Roman Tj" w:hAnsi="Times New Roman Tj"/>
                <w:b w:val="0"/>
                <w:lang w:val="ru-RU"/>
              </w:rPr>
              <w:t>и</w:t>
            </w:r>
            <w:proofErr w:type="gramEnd"/>
            <w:r w:rsidRPr="009917E2">
              <w:rPr>
                <w:rFonts w:ascii="Times New Roman Tj" w:hAnsi="Times New Roman Tj"/>
                <w:b w:val="0"/>
                <w:lang w:val="ru-RU"/>
              </w:rPr>
              <w:t xml:space="preserve"> многих лет новые виды техники и оборудования не приобретается, а старая техника и оборудование, поступившие еще в советские годы полностью износились и списа</w:t>
            </w:r>
            <w:r w:rsidR="003A25D6">
              <w:rPr>
                <w:rFonts w:ascii="Times New Roman Tj" w:hAnsi="Times New Roman Tj"/>
                <w:b w:val="0"/>
                <w:lang w:val="ru-RU"/>
              </w:rPr>
              <w:t>ны. В настоящее время заказник</w:t>
            </w:r>
            <w:r w:rsidRPr="009917E2">
              <w:rPr>
                <w:rFonts w:ascii="Times New Roman Tj" w:hAnsi="Times New Roman Tj"/>
                <w:b w:val="0"/>
                <w:lang w:val="ru-RU"/>
              </w:rPr>
              <w:t xml:space="preserve"> нуждается в первую очередь в  мотоциклах и  верховых лошадях для ст</w:t>
            </w:r>
            <w:proofErr w:type="gramStart"/>
            <w:r w:rsidRPr="009917E2">
              <w:rPr>
                <w:rFonts w:ascii="Times New Roman Tj" w:hAnsi="Times New Roman Tj"/>
                <w:b w:val="0"/>
                <w:lang w:val="ru-RU"/>
              </w:rPr>
              <w:t>.е</w:t>
            </w:r>
            <w:proofErr w:type="gramEnd"/>
            <w:r w:rsidRPr="009917E2">
              <w:rPr>
                <w:rFonts w:ascii="Times New Roman Tj" w:hAnsi="Times New Roman Tj"/>
                <w:b w:val="0"/>
                <w:lang w:val="ru-RU"/>
              </w:rPr>
              <w:t xml:space="preserve">герей и егерей.   </w:t>
            </w:r>
          </w:p>
        </w:tc>
      </w:tr>
      <w:tr w:rsidR="00DB6A6A" w:rsidRPr="000F106D" w:rsidTr="00722F52">
        <w:trPr>
          <w:gridAfter w:val="6"/>
          <w:wAfter w:w="7060" w:type="dxa"/>
          <w:trHeight w:val="290"/>
        </w:trPr>
        <w:tc>
          <w:tcPr>
            <w:tcW w:w="3567" w:type="dxa"/>
            <w:tcBorders>
              <w:bottom w:val="single" w:sz="4" w:space="0" w:color="auto"/>
            </w:tcBorders>
            <w:shd w:val="clear" w:color="auto" w:fill="E6E6E6"/>
          </w:tcPr>
          <w:p w:rsidR="00DB6A6A" w:rsidRPr="004A0D80" w:rsidRDefault="00DB6A6A" w:rsidP="00722F52">
            <w:pPr>
              <w:rPr>
                <w:rFonts w:ascii="Arial" w:hAnsi="Arial" w:cs="Arial"/>
                <w:b/>
                <w:lang w:val="ru-RU"/>
              </w:rPr>
            </w:pPr>
            <w:r w:rsidRPr="004A0D80">
              <w:rPr>
                <w:rFonts w:ascii="Arial" w:hAnsi="Arial" w:cs="Arial"/>
                <w:b/>
              </w:rPr>
              <w:t>Financing</w:t>
            </w:r>
            <w:r w:rsidRPr="004A0D80">
              <w:rPr>
                <w:rFonts w:ascii="Arial" w:hAnsi="Arial" w:cs="Arial"/>
                <w:b/>
                <w:lang w:val="ru-RU"/>
              </w:rPr>
              <w:t>(Финансирование)</w:t>
            </w:r>
          </w:p>
          <w:p w:rsidR="00DB6A6A" w:rsidRPr="00CB3DB3" w:rsidRDefault="00DB6A6A" w:rsidP="00722F52">
            <w:pPr>
              <w:rPr>
                <w:rFonts w:ascii="Arial" w:hAnsi="Arial" w:cs="Arial"/>
                <w:lang w:val="ru-RU"/>
              </w:rPr>
            </w:pPr>
          </w:p>
        </w:tc>
        <w:tc>
          <w:tcPr>
            <w:tcW w:w="7058" w:type="dxa"/>
            <w:gridSpan w:val="5"/>
          </w:tcPr>
          <w:p w:rsidR="00DB6A6A" w:rsidRPr="00AD4AD2" w:rsidRDefault="00DB6A6A" w:rsidP="00722F52">
            <w:pPr>
              <w:pStyle w:val="30"/>
              <w:rPr>
                <w:lang w:val="ru-RU"/>
              </w:rPr>
            </w:pPr>
            <w:r w:rsidRPr="009C1CA1">
              <w:rPr>
                <w:rFonts w:ascii="Times New Roman Tj" w:hAnsi="Times New Roman Tj"/>
                <w:b w:val="0"/>
                <w:i w:val="0"/>
                <w:lang w:val="ru-RU"/>
              </w:rPr>
              <w:t xml:space="preserve">Ограниченное  финансирование государственного бюджета для  улучшения инфраструктуры, приобретения ГСМ и т.п. </w:t>
            </w:r>
            <w:r w:rsidRPr="009C1CA1">
              <w:rPr>
                <w:rFonts w:ascii="Times New Roman Tj" w:hAnsi="Times New Roman Tj"/>
                <w:b w:val="0"/>
                <w:i w:val="0"/>
                <w:lang w:val="ru-RU"/>
              </w:rPr>
              <w:lastRenderedPageBreak/>
              <w:t>ограничивает управленческие действия и возможности</w:t>
            </w:r>
            <w:r w:rsidRPr="007C44CC">
              <w:rPr>
                <w:lang w:val="ru-RU"/>
              </w:rPr>
              <w:t>.</w:t>
            </w:r>
          </w:p>
        </w:tc>
      </w:tr>
      <w:tr w:rsidR="00DB6A6A" w:rsidRPr="000F106D" w:rsidTr="00722F52">
        <w:trPr>
          <w:gridAfter w:val="6"/>
          <w:wAfter w:w="7060" w:type="dxa"/>
          <w:trHeight w:val="290"/>
        </w:trPr>
        <w:tc>
          <w:tcPr>
            <w:tcW w:w="3567" w:type="dxa"/>
            <w:tcBorders>
              <w:bottom w:val="single" w:sz="4" w:space="0" w:color="auto"/>
            </w:tcBorders>
            <w:shd w:val="clear" w:color="auto" w:fill="E6E6E6"/>
          </w:tcPr>
          <w:p w:rsidR="00DB6A6A" w:rsidRPr="004A0D80" w:rsidRDefault="00DB6A6A" w:rsidP="00722F52">
            <w:pPr>
              <w:rPr>
                <w:rFonts w:ascii="Palatino Linotype" w:hAnsi="Palatino Linotype"/>
                <w:b/>
                <w:color w:val="FF0000"/>
                <w:sz w:val="22"/>
                <w:lang w:val="ru-RU"/>
              </w:rPr>
            </w:pPr>
            <w:r w:rsidRPr="004A0D80">
              <w:rPr>
                <w:rFonts w:ascii="Arial" w:hAnsi="Arial" w:cs="Arial"/>
                <w:b/>
              </w:rPr>
              <w:lastRenderedPageBreak/>
              <w:t>Others</w:t>
            </w:r>
            <w:r w:rsidRPr="004A0D80">
              <w:rPr>
                <w:rFonts w:ascii="Arial" w:hAnsi="Arial" w:cs="Arial"/>
                <w:b/>
                <w:lang w:val="ru-RU"/>
              </w:rPr>
              <w:t>(другие)</w:t>
            </w:r>
            <w:r w:rsidRPr="004A0D80">
              <w:rPr>
                <w:rFonts w:ascii="Palatino Linotype" w:hAnsi="Palatino Linotype"/>
                <w:b/>
                <w:color w:val="FF0000"/>
                <w:sz w:val="22"/>
                <w:szCs w:val="22"/>
                <w:lang w:val="ru-RU"/>
              </w:rPr>
              <w:t xml:space="preserve"> </w:t>
            </w:r>
          </w:p>
          <w:p w:rsidR="00DB6A6A" w:rsidRPr="00CB3DB3" w:rsidRDefault="00DB6A6A" w:rsidP="00722F52">
            <w:pPr>
              <w:rPr>
                <w:rFonts w:ascii="Arial" w:hAnsi="Arial" w:cs="Arial"/>
                <w:lang w:val="ru-RU"/>
              </w:rPr>
            </w:pPr>
          </w:p>
          <w:p w:rsidR="00DB6A6A" w:rsidRDefault="00DB6A6A" w:rsidP="00722F52">
            <w:pPr>
              <w:rPr>
                <w:rFonts w:ascii="Palatino Linotype" w:hAnsi="Palatino Linotype"/>
                <w:sz w:val="22"/>
                <w:lang w:val="ru-RU"/>
              </w:rPr>
            </w:pPr>
          </w:p>
          <w:p w:rsidR="00DB6A6A" w:rsidRDefault="00DB6A6A" w:rsidP="00722F52">
            <w:pPr>
              <w:rPr>
                <w:rFonts w:ascii="Palatino Linotype" w:hAnsi="Palatino Linotype"/>
                <w:sz w:val="22"/>
                <w:lang w:val="ru-RU"/>
              </w:rPr>
            </w:pPr>
          </w:p>
          <w:p w:rsidR="00DB6A6A" w:rsidRDefault="00DB6A6A" w:rsidP="00722F52">
            <w:pPr>
              <w:rPr>
                <w:rFonts w:ascii="Palatino Linotype" w:hAnsi="Palatino Linotype"/>
                <w:sz w:val="22"/>
                <w:lang w:val="ru-RU"/>
              </w:rPr>
            </w:pPr>
          </w:p>
          <w:p w:rsidR="00DB6A6A" w:rsidRDefault="00DB6A6A" w:rsidP="00722F52">
            <w:pPr>
              <w:rPr>
                <w:rFonts w:ascii="Palatino Linotype" w:hAnsi="Palatino Linotype"/>
                <w:sz w:val="22"/>
                <w:lang w:val="ru-RU"/>
              </w:rPr>
            </w:pPr>
          </w:p>
          <w:p w:rsidR="00DB6A6A" w:rsidRDefault="00DB6A6A" w:rsidP="00722F52">
            <w:pPr>
              <w:rPr>
                <w:rFonts w:ascii="Palatino Linotype" w:hAnsi="Palatino Linotype"/>
                <w:sz w:val="22"/>
                <w:lang w:val="ru-RU"/>
              </w:rPr>
            </w:pPr>
          </w:p>
          <w:p w:rsidR="00DB6A6A" w:rsidRPr="004A0D80" w:rsidRDefault="00DB6A6A" w:rsidP="00722F52">
            <w:pPr>
              <w:rPr>
                <w:rFonts w:ascii="Arial" w:hAnsi="Arial" w:cs="Arial"/>
                <w:lang w:val="ru-RU"/>
              </w:rPr>
            </w:pPr>
          </w:p>
        </w:tc>
        <w:tc>
          <w:tcPr>
            <w:tcW w:w="7058" w:type="dxa"/>
            <w:gridSpan w:val="5"/>
          </w:tcPr>
          <w:p w:rsidR="00DB6A6A" w:rsidRDefault="00DB6A6A" w:rsidP="00722F52">
            <w:pPr>
              <w:rPr>
                <w:rFonts w:ascii="Palatino Linotype" w:hAnsi="Palatino Linotype"/>
                <w:sz w:val="22"/>
                <w:lang w:val="ru-RU"/>
              </w:rPr>
            </w:pPr>
            <w:r w:rsidRPr="004A0D80">
              <w:rPr>
                <w:rFonts w:ascii="Palatino Linotype" w:hAnsi="Palatino Linotype"/>
                <w:sz w:val="22"/>
                <w:szCs w:val="22"/>
                <w:lang w:val="ru-RU"/>
              </w:rPr>
              <w:t>Отсутствие механизма мониторинга эффективности управления и его позитивного и негативного влияния на достижение целей и задач Заказника</w:t>
            </w:r>
          </w:p>
          <w:p w:rsidR="00DB6A6A" w:rsidRDefault="00DB6A6A" w:rsidP="00722F52">
            <w:pPr>
              <w:rPr>
                <w:rFonts w:ascii="Palatino Linotype" w:hAnsi="Palatino Linotype"/>
                <w:sz w:val="22"/>
                <w:lang w:val="ru-RU"/>
              </w:rPr>
            </w:pPr>
          </w:p>
          <w:p w:rsidR="00DB6A6A" w:rsidRPr="00AD4AD2" w:rsidRDefault="00DB6A6A" w:rsidP="00722F52">
            <w:pPr>
              <w:pStyle w:val="a3"/>
              <w:tabs>
                <w:tab w:val="clear" w:pos="4320"/>
                <w:tab w:val="clear" w:pos="8640"/>
              </w:tabs>
              <w:rPr>
                <w:rFonts w:ascii="Arial" w:hAnsi="Arial" w:cs="Arial"/>
                <w:lang w:val="ru-RU"/>
              </w:rPr>
            </w:pPr>
          </w:p>
        </w:tc>
      </w:tr>
    </w:tbl>
    <w:p w:rsidR="00B52719" w:rsidRPr="00DB6A6A" w:rsidRDefault="00B52719">
      <w:pPr>
        <w:rPr>
          <w:lang w:val="ru-RU"/>
        </w:rPr>
      </w:pPr>
    </w:p>
    <w:sectPr w:rsidR="00B52719" w:rsidRPr="00DB6A6A" w:rsidSect="00825AC4">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5561404"/>
    <w:lvl w:ilvl="0">
      <w:start w:val="1"/>
      <w:numFmt w:val="bullet"/>
      <w:pStyle w:val="3"/>
      <w:lvlText w:val=""/>
      <w:lvlJc w:val="left"/>
      <w:pPr>
        <w:tabs>
          <w:tab w:val="num" w:pos="926"/>
        </w:tabs>
        <w:ind w:left="926" w:hanging="360"/>
      </w:pPr>
      <w:rPr>
        <w:rFonts w:ascii="Symbol" w:hAnsi="Symbol" w:hint="default"/>
      </w:rPr>
    </w:lvl>
  </w:abstractNum>
  <w:abstractNum w:abstractNumId="1">
    <w:nsid w:val="3FA01860"/>
    <w:multiLevelType w:val="hybridMultilevel"/>
    <w:tmpl w:val="FE6E8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6D44F0B"/>
    <w:multiLevelType w:val="hybridMultilevel"/>
    <w:tmpl w:val="618CA5AE"/>
    <w:lvl w:ilvl="0" w:tplc="AED6F402">
      <w:start w:val="1"/>
      <w:numFmt w:val="bullet"/>
      <w:lvlText w:val=""/>
      <w:lvlJc w:val="left"/>
      <w:pPr>
        <w:tabs>
          <w:tab w:val="num" w:pos="720"/>
        </w:tabs>
        <w:ind w:left="720" w:hanging="360"/>
      </w:pPr>
      <w:rPr>
        <w:rFonts w:ascii="Symbol" w:hAnsi="Symbol"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DB6A6A"/>
    <w:rsid w:val="000446B7"/>
    <w:rsid w:val="00095D5B"/>
    <w:rsid w:val="000F106D"/>
    <w:rsid w:val="0010397A"/>
    <w:rsid w:val="00136EF3"/>
    <w:rsid w:val="002B7E37"/>
    <w:rsid w:val="00352FA3"/>
    <w:rsid w:val="00375C7E"/>
    <w:rsid w:val="003A25D6"/>
    <w:rsid w:val="0040016A"/>
    <w:rsid w:val="00430728"/>
    <w:rsid w:val="005A1EC4"/>
    <w:rsid w:val="005B4001"/>
    <w:rsid w:val="005C3064"/>
    <w:rsid w:val="00634D4B"/>
    <w:rsid w:val="006F10C2"/>
    <w:rsid w:val="00711615"/>
    <w:rsid w:val="007A5AD5"/>
    <w:rsid w:val="00822607"/>
    <w:rsid w:val="00825AC4"/>
    <w:rsid w:val="00887D8E"/>
    <w:rsid w:val="00A55237"/>
    <w:rsid w:val="00B52719"/>
    <w:rsid w:val="00B81B58"/>
    <w:rsid w:val="00C27905"/>
    <w:rsid w:val="00C504A3"/>
    <w:rsid w:val="00C5114D"/>
    <w:rsid w:val="00D81EED"/>
    <w:rsid w:val="00DA1C80"/>
    <w:rsid w:val="00DB6A6A"/>
    <w:rsid w:val="00E969DF"/>
    <w:rsid w:val="00F12326"/>
    <w:rsid w:val="00F82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6A"/>
    <w:pPr>
      <w:spacing w:after="0" w:afterAutospacing="0"/>
      <w:jc w:val="left"/>
    </w:pPr>
    <w:rPr>
      <w:rFonts w:eastAsia="Times New Roman" w:cs="Times New Roman"/>
      <w:sz w:val="24"/>
      <w:szCs w:val="24"/>
      <w:lang w:val="en-US"/>
    </w:rPr>
  </w:style>
  <w:style w:type="paragraph" w:styleId="1">
    <w:name w:val="heading 1"/>
    <w:basedOn w:val="a"/>
    <w:next w:val="a"/>
    <w:link w:val="10"/>
    <w:uiPriority w:val="9"/>
    <w:qFormat/>
    <w:rsid w:val="00DB6A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6A6A"/>
    <w:pPr>
      <w:keepNext/>
      <w:jc w:val="center"/>
      <w:outlineLvl w:val="1"/>
    </w:pPr>
    <w:rPr>
      <w:i/>
      <w:iCs/>
    </w:rPr>
  </w:style>
  <w:style w:type="paragraph" w:styleId="30">
    <w:name w:val="heading 3"/>
    <w:basedOn w:val="a"/>
    <w:next w:val="a"/>
    <w:link w:val="31"/>
    <w:qFormat/>
    <w:rsid w:val="00DB6A6A"/>
    <w:pPr>
      <w:keepNext/>
      <w:jc w:val="center"/>
      <w:outlineLvl w:val="2"/>
    </w:pPr>
    <w:rPr>
      <w:rFonts w:ascii="Arial" w:hAnsi="Arial" w:cs="Arial"/>
      <w:b/>
      <w:bCs/>
      <w:i/>
      <w:iCs/>
    </w:rPr>
  </w:style>
  <w:style w:type="paragraph" w:styleId="4">
    <w:name w:val="heading 4"/>
    <w:basedOn w:val="a"/>
    <w:next w:val="a"/>
    <w:link w:val="40"/>
    <w:qFormat/>
    <w:rsid w:val="00DB6A6A"/>
    <w:pPr>
      <w:keepNext/>
      <w:outlineLvl w:val="3"/>
    </w:pPr>
    <w:rPr>
      <w:rFonts w:ascii="Arial" w:hAnsi="Arial" w:cs="Arial"/>
      <w:b/>
      <w:bCs/>
    </w:rPr>
  </w:style>
  <w:style w:type="paragraph" w:styleId="5">
    <w:name w:val="heading 5"/>
    <w:basedOn w:val="a"/>
    <w:next w:val="a"/>
    <w:link w:val="50"/>
    <w:qFormat/>
    <w:rsid w:val="00DB6A6A"/>
    <w:pPr>
      <w:keepNext/>
      <w:outlineLvl w:val="4"/>
    </w:pPr>
    <w:rPr>
      <w:rFonts w:ascii="Arial" w:hAnsi="Arial" w:cs="Arial"/>
      <w:u w:val="single"/>
    </w:rPr>
  </w:style>
  <w:style w:type="paragraph" w:styleId="7">
    <w:name w:val="heading 7"/>
    <w:basedOn w:val="a"/>
    <w:next w:val="a"/>
    <w:link w:val="70"/>
    <w:qFormat/>
    <w:rsid w:val="00DB6A6A"/>
    <w:pPr>
      <w:keepNext/>
      <w:ind w:firstLine="180"/>
      <w:outlineLvl w:val="6"/>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A6A"/>
    <w:rPr>
      <w:rFonts w:asciiTheme="majorHAnsi" w:eastAsiaTheme="majorEastAsia" w:hAnsiTheme="majorHAnsi" w:cstheme="majorBidi"/>
      <w:b/>
      <w:bCs/>
      <w:color w:val="365F91" w:themeColor="accent1" w:themeShade="BF"/>
      <w:szCs w:val="28"/>
      <w:lang w:val="en-US"/>
    </w:rPr>
  </w:style>
  <w:style w:type="character" w:customStyle="1" w:styleId="20">
    <w:name w:val="Заголовок 2 Знак"/>
    <w:basedOn w:val="a0"/>
    <w:link w:val="2"/>
    <w:rsid w:val="00DB6A6A"/>
    <w:rPr>
      <w:rFonts w:eastAsia="Times New Roman" w:cs="Times New Roman"/>
      <w:i/>
      <w:iCs/>
      <w:sz w:val="24"/>
      <w:szCs w:val="24"/>
      <w:lang w:val="en-US"/>
    </w:rPr>
  </w:style>
  <w:style w:type="character" w:customStyle="1" w:styleId="31">
    <w:name w:val="Заголовок 3 Знак"/>
    <w:basedOn w:val="a0"/>
    <w:link w:val="30"/>
    <w:rsid w:val="00DB6A6A"/>
    <w:rPr>
      <w:rFonts w:ascii="Arial" w:eastAsia="Times New Roman" w:hAnsi="Arial" w:cs="Arial"/>
      <w:b/>
      <w:bCs/>
      <w:i/>
      <w:iCs/>
      <w:sz w:val="24"/>
      <w:szCs w:val="24"/>
      <w:lang w:val="en-US"/>
    </w:rPr>
  </w:style>
  <w:style w:type="character" w:customStyle="1" w:styleId="40">
    <w:name w:val="Заголовок 4 Знак"/>
    <w:basedOn w:val="a0"/>
    <w:link w:val="4"/>
    <w:rsid w:val="00DB6A6A"/>
    <w:rPr>
      <w:rFonts w:ascii="Arial" w:eastAsia="Times New Roman" w:hAnsi="Arial" w:cs="Arial"/>
      <w:b/>
      <w:bCs/>
      <w:sz w:val="24"/>
      <w:szCs w:val="24"/>
      <w:lang w:val="en-US"/>
    </w:rPr>
  </w:style>
  <w:style w:type="character" w:customStyle="1" w:styleId="50">
    <w:name w:val="Заголовок 5 Знак"/>
    <w:basedOn w:val="a0"/>
    <w:link w:val="5"/>
    <w:rsid w:val="00DB6A6A"/>
    <w:rPr>
      <w:rFonts w:ascii="Arial" w:eastAsia="Times New Roman" w:hAnsi="Arial" w:cs="Arial"/>
      <w:sz w:val="24"/>
      <w:szCs w:val="24"/>
      <w:u w:val="single"/>
      <w:lang w:val="en-US"/>
    </w:rPr>
  </w:style>
  <w:style w:type="character" w:customStyle="1" w:styleId="70">
    <w:name w:val="Заголовок 7 Знак"/>
    <w:basedOn w:val="a0"/>
    <w:link w:val="7"/>
    <w:rsid w:val="00DB6A6A"/>
    <w:rPr>
      <w:rFonts w:ascii="Arial" w:eastAsia="Times New Roman" w:hAnsi="Arial" w:cs="Arial"/>
      <w:i/>
      <w:iCs/>
      <w:sz w:val="24"/>
      <w:szCs w:val="24"/>
      <w:lang w:val="en-US"/>
    </w:rPr>
  </w:style>
  <w:style w:type="paragraph" w:styleId="11">
    <w:name w:val="toc 1"/>
    <w:basedOn w:val="1"/>
    <w:next w:val="a"/>
    <w:autoRedefine/>
    <w:semiHidden/>
    <w:rsid w:val="00DB6A6A"/>
    <w:pPr>
      <w:keepNext w:val="0"/>
      <w:keepLines w:val="0"/>
      <w:spacing w:before="0"/>
      <w:outlineLvl w:val="9"/>
    </w:pPr>
    <w:rPr>
      <w:rFonts w:ascii="Arial" w:eastAsia="Times New Roman" w:hAnsi="Arial" w:cs="Arial"/>
      <w:color w:val="auto"/>
      <w:sz w:val="24"/>
      <w:szCs w:val="24"/>
    </w:rPr>
  </w:style>
  <w:style w:type="paragraph" w:styleId="a3">
    <w:name w:val="header"/>
    <w:basedOn w:val="a"/>
    <w:link w:val="a4"/>
    <w:uiPriority w:val="99"/>
    <w:rsid w:val="00DB6A6A"/>
    <w:pPr>
      <w:tabs>
        <w:tab w:val="center" w:pos="4320"/>
        <w:tab w:val="right" w:pos="8640"/>
      </w:tabs>
    </w:pPr>
  </w:style>
  <w:style w:type="character" w:customStyle="1" w:styleId="a4">
    <w:name w:val="Верхний колонтитул Знак"/>
    <w:basedOn w:val="a0"/>
    <w:link w:val="a3"/>
    <w:uiPriority w:val="99"/>
    <w:rsid w:val="00DB6A6A"/>
    <w:rPr>
      <w:rFonts w:eastAsia="Times New Roman" w:cs="Times New Roman"/>
      <w:sz w:val="24"/>
      <w:szCs w:val="24"/>
      <w:lang w:val="en-US"/>
    </w:rPr>
  </w:style>
  <w:style w:type="paragraph" w:styleId="a5">
    <w:name w:val="Body Text Indent"/>
    <w:basedOn w:val="a"/>
    <w:link w:val="a6"/>
    <w:rsid w:val="00DB6A6A"/>
    <w:pPr>
      <w:spacing w:line="360" w:lineRule="auto"/>
      <w:ind w:firstLine="709"/>
      <w:jc w:val="both"/>
    </w:pPr>
    <w:rPr>
      <w:sz w:val="28"/>
      <w:lang w:val="ru-RU" w:eastAsia="ru-RU"/>
    </w:rPr>
  </w:style>
  <w:style w:type="character" w:customStyle="1" w:styleId="a6">
    <w:name w:val="Основной текст с отступом Знак"/>
    <w:basedOn w:val="a0"/>
    <w:link w:val="a5"/>
    <w:rsid w:val="00DB6A6A"/>
    <w:rPr>
      <w:rFonts w:eastAsia="Times New Roman" w:cs="Times New Roman"/>
      <w:szCs w:val="24"/>
      <w:lang w:eastAsia="ru-RU"/>
    </w:rPr>
  </w:style>
  <w:style w:type="paragraph" w:styleId="a7">
    <w:name w:val="Normal (Web)"/>
    <w:basedOn w:val="a"/>
    <w:rsid w:val="00DB6A6A"/>
    <w:pPr>
      <w:spacing w:before="100" w:beforeAutospacing="1" w:after="100" w:afterAutospacing="1"/>
    </w:pPr>
    <w:rPr>
      <w:rFonts w:ascii="Verdana" w:eastAsia="SimSun" w:hAnsi="Verdana"/>
      <w:sz w:val="12"/>
      <w:szCs w:val="12"/>
      <w:lang w:eastAsia="zh-CN"/>
    </w:rPr>
  </w:style>
  <w:style w:type="paragraph" w:styleId="3">
    <w:name w:val="List Bullet 3"/>
    <w:basedOn w:val="a"/>
    <w:rsid w:val="00DB6A6A"/>
    <w:pPr>
      <w:numPr>
        <w:numId w:val="1"/>
      </w:numPr>
    </w:pPr>
  </w:style>
  <w:style w:type="paragraph" w:customStyle="1" w:styleId="12">
    <w:name w:val="Абзац списка1"/>
    <w:basedOn w:val="a"/>
    <w:qFormat/>
    <w:rsid w:val="00DB6A6A"/>
    <w:pPr>
      <w:ind w:left="720"/>
      <w:contextualSpacing/>
    </w:pPr>
    <w:rPr>
      <w:rFonts w:eastAsia="Calibri"/>
      <w:szCs w:val="22"/>
      <w:lang w:val="ru-RU"/>
    </w:rPr>
  </w:style>
  <w:style w:type="paragraph" w:customStyle="1" w:styleId="21">
    <w:name w:val="Без интервала2"/>
    <w:rsid w:val="00DB6A6A"/>
    <w:pPr>
      <w:spacing w:after="0" w:afterAutospacing="0"/>
      <w:jc w:val="left"/>
    </w:pPr>
    <w:rPr>
      <w:rFonts w:ascii="Calibri" w:eastAsia="Calibri" w:hAnsi="Calibri" w:cs="Arial"/>
      <w:sz w:val="22"/>
      <w:lang w:eastAsia="ru-RU"/>
    </w:rPr>
  </w:style>
  <w:style w:type="paragraph" w:styleId="a8">
    <w:name w:val="Balloon Text"/>
    <w:basedOn w:val="a"/>
    <w:link w:val="a9"/>
    <w:uiPriority w:val="99"/>
    <w:semiHidden/>
    <w:unhideWhenUsed/>
    <w:rsid w:val="00DB6A6A"/>
    <w:rPr>
      <w:rFonts w:ascii="Tahoma" w:hAnsi="Tahoma" w:cs="Tahoma"/>
      <w:sz w:val="16"/>
      <w:szCs w:val="16"/>
    </w:rPr>
  </w:style>
  <w:style w:type="character" w:customStyle="1" w:styleId="a9">
    <w:name w:val="Текст выноски Знак"/>
    <w:basedOn w:val="a0"/>
    <w:link w:val="a8"/>
    <w:uiPriority w:val="99"/>
    <w:semiHidden/>
    <w:rsid w:val="00DB6A6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3882</Words>
  <Characters>22132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Power</dc:creator>
  <cp:keywords/>
  <dc:description/>
  <cp:lastModifiedBy>Super Power</cp:lastModifiedBy>
  <cp:revision>9</cp:revision>
  <dcterms:created xsi:type="dcterms:W3CDTF">2012-11-07T02:25:00Z</dcterms:created>
  <dcterms:modified xsi:type="dcterms:W3CDTF">2013-08-06T10:35:00Z</dcterms:modified>
</cp:coreProperties>
</file>